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17409" w14:textId="58E40D88" w:rsidR="00C7377E" w:rsidRPr="00C7377E" w:rsidRDefault="00C7377E" w:rsidP="00C7377E">
      <w:pPr>
        <w:widowControl/>
        <w:jc w:val="left"/>
        <w:rPr>
          <w:rFonts w:ascii="ＭＳ Ｐゴシック" w:eastAsia="ＭＳ Ｐゴシック" w:hAnsi="ＭＳ Ｐゴシック" w:cs="ＭＳ Ｐゴシック"/>
          <w:kern w:val="0"/>
          <w:sz w:val="28"/>
          <w:szCs w:val="28"/>
          <w14:ligatures w14:val="none"/>
        </w:rPr>
      </w:pPr>
      <w:r w:rsidRPr="00C7377E">
        <w:rPr>
          <w:rFonts w:ascii="ＭＳ Ｐゴシック" w:eastAsia="ＭＳ Ｐゴシック" w:hAnsi="ＭＳ Ｐゴシック" w:cs="ＭＳ Ｐゴシック" w:hint="eastAsia"/>
          <w:kern w:val="0"/>
          <w:sz w:val="28"/>
          <w:szCs w:val="28"/>
          <w14:ligatures w14:val="none"/>
        </w:rPr>
        <w:t>小説を書く視点とメタ認知―生成AIに聞く</w:t>
      </w:r>
    </w:p>
    <w:p w14:paraId="7CAB9CB7" w14:textId="77777777" w:rsidR="00C7377E" w:rsidRDefault="00C7377E" w:rsidP="00C7377E">
      <w:pPr>
        <w:widowControl/>
        <w:jc w:val="left"/>
        <w:rPr>
          <w:rFonts w:ascii="ＭＳ Ｐゴシック" w:eastAsia="ＭＳ Ｐゴシック" w:hAnsi="ＭＳ Ｐゴシック" w:cs="ＭＳ Ｐゴシック"/>
          <w:kern w:val="0"/>
          <w:sz w:val="24"/>
          <w:szCs w:val="24"/>
          <w14:ligatures w14:val="none"/>
        </w:rPr>
      </w:pPr>
    </w:p>
    <w:p w14:paraId="2D089F58" w14:textId="7EA051D6" w:rsidR="00C7377E" w:rsidRPr="00C7377E" w:rsidRDefault="00C7377E" w:rsidP="00C7377E">
      <w:pPr>
        <w:widowControl/>
        <w:jc w:val="left"/>
        <w:rPr>
          <w:rFonts w:ascii="ＭＳ Ｐゴシック" w:eastAsia="ＭＳ Ｐゴシック" w:hAnsi="ＭＳ Ｐゴシック" w:cs="ＭＳ Ｐゴシック" w:hint="eastAsia"/>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質問１―</w:t>
      </w:r>
      <w:r w:rsidRPr="00C7377E">
        <w:rPr>
          <w:rFonts w:ascii="ＭＳ Ｐゴシック" w:eastAsia="ＭＳ Ｐゴシック" w:hAnsi="ＭＳ Ｐゴシック" w:cs="ＭＳ Ｐゴシック"/>
          <w:kern w:val="0"/>
          <w:sz w:val="24"/>
          <w:szCs w:val="24"/>
          <w14:ligatures w14:val="none"/>
        </w:rPr>
        <w:t>小説家が小説を書く時、誰の視点から書くものですか。</w:t>
      </w:r>
    </w:p>
    <w:p w14:paraId="3ED5C324" w14:textId="00EACD22" w:rsidR="00C7377E" w:rsidRPr="00C7377E" w:rsidRDefault="00C7377E" w:rsidP="00C7377E">
      <w:pPr>
        <w:widowControl/>
        <w:spacing w:before="100" w:beforeAutospacing="1" w:after="100" w:afterAutospacing="1"/>
        <w:jc w:val="left"/>
        <w:outlineLvl w:val="5"/>
        <w:rPr>
          <w:rFonts w:ascii="ＭＳ Ｐゴシック" w:eastAsia="ＭＳ Ｐゴシック" w:hAnsi="ＭＳ Ｐゴシック" w:cs="ＭＳ Ｐゴシック"/>
          <w:b/>
          <w:bCs/>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ChatGPT:</w:t>
      </w:r>
      <w:r w:rsidRPr="00C7377E">
        <w:rPr>
          <w:rFonts w:ascii="ＭＳ Ｐゴシック" w:eastAsia="ＭＳ Ｐゴシック" w:hAnsi="ＭＳ Ｐゴシック" w:cs="ＭＳ Ｐゴシック" w:hint="eastAsia"/>
          <w:b/>
          <w:bCs/>
          <w:kern w:val="0"/>
          <w:sz w:val="24"/>
          <w:szCs w:val="24"/>
          <w14:ligatures w14:val="none"/>
        </w:rPr>
        <w:t>の回答</w:t>
      </w:r>
    </w:p>
    <w:p w14:paraId="29AC238E"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良い質問ですね。小説を書くときの「視点（point of view）」にはいくつかの代表的なパターンがあり、必ずしも「主人公の視点」に限定されるわけではありません。大きく分けると次のようになります。</w:t>
      </w:r>
    </w:p>
    <w:p w14:paraId="4BDCD281"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47B5139A">
          <v:rect id="_x0000_i1025" style="width:0;height:1.5pt" o:hralign="center" o:hrstd="t" o:hr="t" fillcolor="#a0a0a0" stroked="f">
            <v:textbox inset="5.85pt,.7pt,5.85pt,.7pt"/>
          </v:rect>
        </w:pict>
      </w:r>
    </w:p>
    <w:p w14:paraId="7184897C"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1. 一人称視点</w:t>
      </w:r>
    </w:p>
    <w:p w14:paraId="049B4619" w14:textId="77777777" w:rsidR="00C7377E" w:rsidRPr="00C7377E" w:rsidRDefault="00C7377E" w:rsidP="00C7377E">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「私」「僕」「俺」「わたし」などで語られる。</w:t>
      </w:r>
    </w:p>
    <w:p w14:paraId="53DCDDDC" w14:textId="77777777" w:rsidR="00C7377E" w:rsidRPr="00C7377E" w:rsidRDefault="00C7377E" w:rsidP="00C7377E">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語り手（＝一人称の「私」）が体験したことしか描けないので、情報は限定的。</w:t>
      </w:r>
    </w:p>
    <w:p w14:paraId="5B382447" w14:textId="77777777" w:rsidR="00C7377E" w:rsidRPr="00C7377E" w:rsidRDefault="00C7377E" w:rsidP="00C7377E">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主人公自身が語り手になる場合が多いが、</w:t>
      </w:r>
      <w:r w:rsidRPr="00C7377E">
        <w:rPr>
          <w:rFonts w:ascii="ＭＳ Ｐゴシック" w:eastAsia="ＭＳ Ｐゴシック" w:hAnsi="ＭＳ Ｐゴシック" w:cs="ＭＳ Ｐゴシック"/>
          <w:b/>
          <w:bCs/>
          <w:kern w:val="0"/>
          <w:sz w:val="24"/>
          <w:szCs w:val="24"/>
          <w14:ligatures w14:val="none"/>
        </w:rPr>
        <w:t>主人公以外の登場人物が語り手になる</w:t>
      </w:r>
      <w:r w:rsidRPr="00C7377E">
        <w:rPr>
          <w:rFonts w:ascii="ＭＳ Ｐゴシック" w:eastAsia="ＭＳ Ｐゴシック" w:hAnsi="ＭＳ Ｐゴシック" w:cs="ＭＳ Ｐゴシック"/>
          <w:kern w:val="0"/>
          <w:sz w:val="24"/>
          <w:szCs w:val="24"/>
          <w14:ligatures w14:val="none"/>
        </w:rPr>
        <w:t>こともある（例：『シャーロック・ホームズ』シリーズで語り手はワトソン）。</w:t>
      </w:r>
    </w:p>
    <w:p w14:paraId="13D48C17"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08BDD9E2">
          <v:rect id="_x0000_i1026" style="width:0;height:1.5pt" o:hralign="center" o:hrstd="t" o:hr="t" fillcolor="#a0a0a0" stroked="f">
            <v:textbox inset="5.85pt,.7pt,5.85pt,.7pt"/>
          </v:rect>
        </w:pict>
      </w:r>
    </w:p>
    <w:p w14:paraId="5C0F0F18"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2. 三人称限定視点</w:t>
      </w:r>
    </w:p>
    <w:p w14:paraId="48C2E329" w14:textId="77777777" w:rsidR="00C7377E" w:rsidRPr="00C7377E" w:rsidRDefault="00C7377E" w:rsidP="00C7377E">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「彼」「彼女」といった形で描写。</w:t>
      </w:r>
    </w:p>
    <w:p w14:paraId="779174C2" w14:textId="77777777" w:rsidR="00C7377E" w:rsidRPr="00C7377E" w:rsidRDefault="00C7377E" w:rsidP="00C7377E">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作者が「カメラ」のように一人の人物に寄り添って、その人物の見聞・感情だけを描く。</w:t>
      </w:r>
    </w:p>
    <w:p w14:paraId="223920A7" w14:textId="77777777" w:rsidR="00C7377E" w:rsidRPr="00C7377E" w:rsidRDefault="00C7377E" w:rsidP="00C7377E">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主人公に寄り添う場合が多いが、章ごとに別の登場人物の視点に切り替わる小説もある。</w:t>
      </w:r>
    </w:p>
    <w:p w14:paraId="04A668FC"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765C6BE5">
          <v:rect id="_x0000_i1027" style="width:0;height:1.5pt" o:hralign="center" o:hrstd="t" o:hr="t" fillcolor="#a0a0a0" stroked="f">
            <v:textbox inset="5.85pt,.7pt,5.85pt,.7pt"/>
          </v:rect>
        </w:pict>
      </w:r>
    </w:p>
    <w:p w14:paraId="7F163581"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3. 三人称全知視点（神の視点）</w:t>
      </w:r>
    </w:p>
    <w:p w14:paraId="120F8B47" w14:textId="77777777" w:rsidR="00C7377E" w:rsidRPr="00C7377E" w:rsidRDefault="00C7377E" w:rsidP="00C7377E">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語り手（＝作者）が全てを知っている立場で語る。</w:t>
      </w:r>
    </w:p>
    <w:p w14:paraId="795EEE8B" w14:textId="77777777" w:rsidR="00C7377E" w:rsidRPr="00C7377E" w:rsidRDefault="00C7377E" w:rsidP="00C7377E">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登場人物たちの思考や背景、未来の出来事まで自由に語れる。</w:t>
      </w:r>
    </w:p>
    <w:p w14:paraId="49F23CD6" w14:textId="77777777" w:rsidR="00C7377E" w:rsidRPr="00C7377E" w:rsidRDefault="00C7377E" w:rsidP="00C7377E">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昔の文学（トルストイや夏目漱石の『坊っちゃん』冒頭部分など）によくある。</w:t>
      </w:r>
    </w:p>
    <w:p w14:paraId="6D14BEC6"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52A42441">
          <v:rect id="_x0000_i1028" style="width:0;height:1.5pt" o:hralign="center" o:hrstd="t" o:hr="t" fillcolor="#a0a0a0" stroked="f">
            <v:textbox inset="5.85pt,.7pt,5.85pt,.7pt"/>
          </v:rect>
        </w:pict>
      </w:r>
    </w:p>
    <w:p w14:paraId="4FE79463"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lastRenderedPageBreak/>
        <w:t>4. 二人称視点</w:t>
      </w:r>
    </w:p>
    <w:p w14:paraId="02346785" w14:textId="77777777" w:rsidR="00C7377E" w:rsidRPr="00C7377E" w:rsidRDefault="00C7377E" w:rsidP="00C7377E">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読者に直接語りかける形式。「あなたは今、部屋に入った…」のような描写。</w:t>
      </w:r>
    </w:p>
    <w:p w14:paraId="2F740CB8" w14:textId="77777777" w:rsidR="00C7377E" w:rsidRPr="00C7377E" w:rsidRDefault="00C7377E" w:rsidP="00C7377E">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実験的な作品やゲーム的な小説で使われることが多い。</w:t>
      </w:r>
    </w:p>
    <w:p w14:paraId="1218B98D"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7E0FB963">
          <v:rect id="_x0000_i1029" style="width:0;height:1.5pt" o:hralign="center" o:hrstd="t" o:hr="t" fillcolor="#a0a0a0" stroked="f">
            <v:textbox inset="5.85pt,.7pt,5.85pt,.7pt"/>
          </v:rect>
        </w:pict>
      </w:r>
    </w:p>
    <w:p w14:paraId="5993245F"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まとめると</w:t>
      </w:r>
    </w:p>
    <w:p w14:paraId="7CE73BA8" w14:textId="77777777" w:rsidR="00C7377E" w:rsidRPr="00C7377E" w:rsidRDefault="00C7377E" w:rsidP="00C7377E">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主人公の視点</w:t>
      </w:r>
      <w:r w:rsidRPr="00C7377E">
        <w:rPr>
          <w:rFonts w:ascii="ＭＳ Ｐゴシック" w:eastAsia="ＭＳ Ｐゴシック" w:hAnsi="ＭＳ Ｐゴシック" w:cs="ＭＳ Ｐゴシック"/>
          <w:kern w:val="0"/>
          <w:sz w:val="24"/>
          <w:szCs w:val="24"/>
          <w14:ligatures w14:val="none"/>
        </w:rPr>
        <w:t>から書くのが最も一般的。</w:t>
      </w:r>
    </w:p>
    <w:p w14:paraId="4DE8927E" w14:textId="77777777" w:rsidR="00C7377E" w:rsidRPr="00C7377E" w:rsidRDefault="00C7377E" w:rsidP="00C7377E">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ただし作者が誰の視点に立つかは自由で、物語の性格や表現したいテーマによって選ばれる。</w:t>
      </w:r>
    </w:p>
    <w:p w14:paraId="6E48CC5A" w14:textId="77777777" w:rsidR="00C7377E" w:rsidRPr="00C7377E" w:rsidRDefault="00C7377E" w:rsidP="00C7377E">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視点選びは「読者にどんな距離感で物語を体験させたいか」に直結する大事な技術。</w:t>
      </w:r>
    </w:p>
    <w:p w14:paraId="79D49E11"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3C47FAC2">
          <v:rect id="_x0000_i1030" style="width:0;height:1.5pt" o:hralign="center" o:hrstd="t" o:hr="t" fillcolor="#a0a0a0" stroked="f">
            <v:textbox inset="5.85pt,.7pt,5.85pt,.7pt"/>
          </v:rect>
        </w:pict>
      </w:r>
    </w:p>
    <w:p w14:paraId="6CC0D84D" w14:textId="77777777" w:rsid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 xml:space="preserve">ご希望なら、同じ場面を </w:t>
      </w:r>
      <w:r w:rsidRPr="00C7377E">
        <w:rPr>
          <w:rFonts w:ascii="ＭＳ Ｐゴシック" w:eastAsia="ＭＳ Ｐゴシック" w:hAnsi="ＭＳ Ｐゴシック" w:cs="ＭＳ Ｐゴシック"/>
          <w:b/>
          <w:bCs/>
          <w:kern w:val="0"/>
          <w:sz w:val="24"/>
          <w:szCs w:val="24"/>
          <w14:ligatures w14:val="none"/>
        </w:rPr>
        <w:t>一人称／三人称限定／全知視点</w:t>
      </w:r>
      <w:r w:rsidRPr="00C7377E">
        <w:rPr>
          <w:rFonts w:ascii="ＭＳ Ｐゴシック" w:eastAsia="ＭＳ Ｐゴシック" w:hAnsi="ＭＳ Ｐゴシック" w:cs="ＭＳ Ｐゴシック"/>
          <w:kern w:val="0"/>
          <w:sz w:val="24"/>
          <w:szCs w:val="24"/>
          <w14:ligatures w14:val="none"/>
        </w:rPr>
        <w:t xml:space="preserve"> で書き分けて、違いを比較してみますか？</w:t>
      </w:r>
    </w:p>
    <w:p w14:paraId="3204C55C" w14:textId="2DD42BEA" w:rsidR="006E0D95" w:rsidRDefault="006E0D95"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質問２　はい、お願いします。</w:t>
      </w:r>
    </w:p>
    <w:p w14:paraId="28BDC6D3" w14:textId="1E89B306" w:rsidR="006E0D95" w:rsidRPr="006E0D95" w:rsidRDefault="006E0D95" w:rsidP="006E0D95">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回答―</w:t>
      </w:r>
      <w:r w:rsidRPr="006E0D95">
        <w:rPr>
          <w:rFonts w:ascii="ＭＳ Ｐゴシック" w:eastAsia="ＭＳ Ｐゴシック" w:hAnsi="ＭＳ Ｐゴシック" w:cs="ＭＳ Ｐゴシック"/>
          <w:kern w:val="0"/>
          <w:sz w:val="24"/>
          <w:szCs w:val="24"/>
          <w14:ligatures w14:val="none"/>
        </w:rPr>
        <w:t>では、同じ「試験前夜、机に向かう場面」を、</w:t>
      </w:r>
      <w:r w:rsidRPr="006E0D95">
        <w:rPr>
          <w:rFonts w:ascii="ＭＳ Ｐゴシック" w:eastAsia="ＭＳ Ｐゴシック" w:hAnsi="ＭＳ Ｐゴシック" w:cs="ＭＳ Ｐゴシック"/>
          <w:b/>
          <w:bCs/>
          <w:kern w:val="0"/>
          <w:sz w:val="24"/>
          <w:szCs w:val="24"/>
          <w14:ligatures w14:val="none"/>
        </w:rPr>
        <w:t>一人称／三人称限定／三人称全知</w:t>
      </w:r>
      <w:r w:rsidRPr="006E0D95">
        <w:rPr>
          <w:rFonts w:ascii="ＭＳ Ｐゴシック" w:eastAsia="ＭＳ Ｐゴシック" w:hAnsi="ＭＳ Ｐゴシック" w:cs="ＭＳ Ｐゴシック"/>
          <w:kern w:val="0"/>
          <w:sz w:val="24"/>
          <w:szCs w:val="24"/>
          <w14:ligatures w14:val="none"/>
        </w:rPr>
        <w:t xml:space="preserve"> の3パターンで書き分けます。</w:t>
      </w:r>
    </w:p>
    <w:p w14:paraId="13815902" w14:textId="77777777" w:rsidR="006E0D95" w:rsidRPr="006E0D95" w:rsidRDefault="006E0D95" w:rsidP="006E0D95">
      <w:pPr>
        <w:widowControl/>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pict w14:anchorId="709895F5">
          <v:rect id="_x0000_i1097" style="width:0;height:1.5pt" o:hralign="center" o:hrstd="t" o:hr="t" fillcolor="#a0a0a0" stroked="f">
            <v:textbox inset="5.85pt,.7pt,5.85pt,.7pt"/>
          </v:rect>
        </w:pict>
      </w:r>
    </w:p>
    <w:p w14:paraId="644058B9" w14:textId="77777777" w:rsidR="006E0D95" w:rsidRPr="006E0D95" w:rsidRDefault="006E0D95" w:rsidP="006E0D95">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6E0D95">
        <w:rPr>
          <w:rFonts w:ascii="ＭＳ Ｐゴシック" w:eastAsia="ＭＳ Ｐゴシック" w:hAnsi="ＭＳ Ｐゴシック" w:cs="ＭＳ Ｐゴシック"/>
          <w:b/>
          <w:bCs/>
          <w:kern w:val="0"/>
          <w:sz w:val="36"/>
          <w:szCs w:val="36"/>
          <w14:ligatures w14:val="none"/>
        </w:rPr>
        <w:t>① 一人称視点</w:t>
      </w:r>
    </w:p>
    <w:p w14:paraId="1398977D" w14:textId="77777777" w:rsidR="006E0D95" w:rsidRPr="006E0D95" w:rsidRDefault="006E0D95" w:rsidP="006E0D95">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t>ノートを開いたけれど、どのページも頭に入っていないことばかりが目につく。胸がざわついて、落ち着かない。あと数時間で試験が始まる。深呼吸をしてみたけれど、指先の震えは止まらなかった。</w:t>
      </w:r>
    </w:p>
    <w:p w14:paraId="5FF84790" w14:textId="77777777" w:rsidR="006E0D95" w:rsidRPr="006E0D95" w:rsidRDefault="006E0D95" w:rsidP="006E0D95">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6E0D95">
        <w:rPr>
          <w:rFonts w:ascii="Segoe UI Emoji" w:eastAsia="ＭＳ Ｐゴシック" w:hAnsi="Segoe UI Emoji" w:cs="Segoe UI Emoji"/>
          <w:b/>
          <w:bCs/>
          <w:kern w:val="0"/>
          <w:sz w:val="36"/>
          <w:szCs w:val="36"/>
          <w14:ligatures w14:val="none"/>
        </w:rPr>
        <w:t>👉</w:t>
      </w:r>
      <w:r w:rsidRPr="006E0D95">
        <w:rPr>
          <w:rFonts w:ascii="ＭＳ Ｐゴシック" w:eastAsia="ＭＳ Ｐゴシック" w:hAnsi="ＭＳ Ｐゴシック" w:cs="ＭＳ Ｐゴシック"/>
          <w:b/>
          <w:bCs/>
          <w:kern w:val="0"/>
          <w:sz w:val="36"/>
          <w:szCs w:val="36"/>
          <w14:ligatures w14:val="none"/>
        </w:rPr>
        <w:t xml:space="preserve"> 「私」の体験だけ。主観的で生々しい。</w:t>
      </w:r>
    </w:p>
    <w:p w14:paraId="52DE3F25" w14:textId="77777777" w:rsidR="006E0D95" w:rsidRPr="006E0D95" w:rsidRDefault="006E0D95" w:rsidP="006E0D95">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6E0D95">
        <w:rPr>
          <w:rFonts w:ascii="ＭＳ Ｐゴシック" w:eastAsia="ＭＳ Ｐゴシック" w:hAnsi="ＭＳ Ｐゴシック" w:cs="ＭＳ Ｐゴシック"/>
          <w:b/>
          <w:bCs/>
          <w:kern w:val="0"/>
          <w:sz w:val="36"/>
          <w:szCs w:val="36"/>
          <w14:ligatures w14:val="none"/>
        </w:rPr>
        <w:t>② 三人称限定視点（太郎に寄り添う）</w:t>
      </w:r>
    </w:p>
    <w:p w14:paraId="3329547F" w14:textId="77777777" w:rsidR="006E0D95" w:rsidRPr="006E0D95" w:rsidRDefault="006E0D95" w:rsidP="006E0D95">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lastRenderedPageBreak/>
        <w:t>太郎は机に向かい、ノートを開いた。ページをめくるたびに、理解できていない部分ばかりが目に飛び込んでくる。胸の奥がざわつき、落ち着かない。あと数時間で試験が始まるのだ。深呼吸をしようとしたが、指先の震えは止まらなかった。</w:t>
      </w:r>
    </w:p>
    <w:p w14:paraId="539B4EBF" w14:textId="77777777" w:rsidR="006E0D95" w:rsidRPr="006E0D95" w:rsidRDefault="006E0D95" w:rsidP="006E0D95">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6E0D95">
        <w:rPr>
          <w:rFonts w:ascii="Segoe UI Emoji" w:eastAsia="ＭＳ Ｐゴシック" w:hAnsi="Segoe UI Emoji" w:cs="Segoe UI Emoji"/>
          <w:b/>
          <w:bCs/>
          <w:kern w:val="0"/>
          <w:sz w:val="36"/>
          <w:szCs w:val="36"/>
          <w14:ligatures w14:val="none"/>
        </w:rPr>
        <w:t>👉</w:t>
      </w:r>
      <w:r w:rsidRPr="006E0D95">
        <w:rPr>
          <w:rFonts w:ascii="ＭＳ Ｐゴシック" w:eastAsia="ＭＳ Ｐゴシック" w:hAnsi="ＭＳ Ｐゴシック" w:cs="ＭＳ Ｐゴシック"/>
          <w:b/>
          <w:bCs/>
          <w:kern w:val="0"/>
          <w:sz w:val="36"/>
          <w:szCs w:val="36"/>
          <w14:ligatures w14:val="none"/>
        </w:rPr>
        <w:t xml:space="preserve"> 語り手は外部にいるが、太郎の「見えること・感じること」しか描写しない。読者は太郎の心に同化しやすい。</w:t>
      </w:r>
    </w:p>
    <w:p w14:paraId="0828E196" w14:textId="77777777" w:rsidR="006E0D95" w:rsidRPr="006E0D95" w:rsidRDefault="006E0D95" w:rsidP="006E0D95">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6E0D95">
        <w:rPr>
          <w:rFonts w:ascii="ＭＳ Ｐゴシック" w:eastAsia="ＭＳ Ｐゴシック" w:hAnsi="ＭＳ Ｐゴシック" w:cs="ＭＳ Ｐゴシック"/>
          <w:b/>
          <w:bCs/>
          <w:kern w:val="0"/>
          <w:sz w:val="36"/>
          <w:szCs w:val="36"/>
          <w14:ligatures w14:val="none"/>
        </w:rPr>
        <w:t>③ 三人称全知視点（神の視点）</w:t>
      </w:r>
    </w:p>
    <w:p w14:paraId="2362F60F" w14:textId="77777777" w:rsidR="006E0D95" w:rsidRPr="006E0D95" w:rsidRDefault="006E0D95" w:rsidP="006E0D95">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t>太郎は机に向かっていた。ノートを開くたびに不安が募り、指先が小刻みに震えている。彼はそれを勉強不足のせいだと思っていたが、実際には数年前の失敗体験が心の奥に影を落としていた。</w:t>
      </w:r>
      <w:r w:rsidRPr="006E0D95">
        <w:rPr>
          <w:rFonts w:ascii="ＭＳ Ｐゴシック" w:eastAsia="ＭＳ Ｐゴシック" w:hAnsi="ＭＳ Ｐゴシック" w:cs="ＭＳ Ｐゴシック"/>
          <w:kern w:val="0"/>
          <w:sz w:val="24"/>
          <w:szCs w:val="24"/>
          <w14:ligatures w14:val="none"/>
        </w:rPr>
        <w:br/>
        <w:t>その頃、母親は隣の部屋で太郎の好きなお守りを探していた。彼女はそれを机にそっと置こうと考えていたが、太郎はまだ気づいていない。そして太郎は、翌日の試験で偶然にも得意分野が出題されることを、もちろん知る由もなかった。</w:t>
      </w:r>
    </w:p>
    <w:p w14:paraId="26866AA1" w14:textId="77777777" w:rsidR="006E0D95" w:rsidRPr="006E0D95" w:rsidRDefault="006E0D95" w:rsidP="006E0D95">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6E0D95">
        <w:rPr>
          <w:rFonts w:ascii="Segoe UI Emoji" w:eastAsia="ＭＳ Ｐゴシック" w:hAnsi="Segoe UI Emoji" w:cs="Segoe UI Emoji"/>
          <w:b/>
          <w:bCs/>
          <w:kern w:val="0"/>
          <w:sz w:val="36"/>
          <w:szCs w:val="36"/>
          <w14:ligatures w14:val="none"/>
        </w:rPr>
        <w:t>👉</w:t>
      </w:r>
      <w:r w:rsidRPr="006E0D95">
        <w:rPr>
          <w:rFonts w:ascii="ＭＳ Ｐゴシック" w:eastAsia="ＭＳ Ｐゴシック" w:hAnsi="ＭＳ Ｐゴシック" w:cs="ＭＳ Ｐゴシック"/>
          <w:b/>
          <w:bCs/>
          <w:kern w:val="0"/>
          <w:sz w:val="36"/>
          <w:szCs w:val="36"/>
          <w14:ligatures w14:val="none"/>
        </w:rPr>
        <w:t xml:space="preserve"> 語り手は太郎の内面の理由、他人の行動、未来までも自由に語れる。読者は物語を俯瞰的に眺める。</w:t>
      </w:r>
    </w:p>
    <w:p w14:paraId="0DB5596A" w14:textId="77777777" w:rsidR="006E0D95" w:rsidRPr="006E0D95" w:rsidRDefault="006E0D95" w:rsidP="006E0D95">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6E0D95">
        <w:rPr>
          <w:rFonts w:ascii="ＭＳ Ｐゴシック" w:eastAsia="ＭＳ Ｐゴシック" w:hAnsi="ＭＳ Ｐゴシック" w:cs="ＭＳ Ｐゴシック"/>
          <w:b/>
          <w:bCs/>
          <w:kern w:val="0"/>
          <w:sz w:val="36"/>
          <w:szCs w:val="36"/>
          <w14:ligatures w14:val="none"/>
        </w:rPr>
        <w:t>まとめ（比較表）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8"/>
        <w:gridCol w:w="4706"/>
        <w:gridCol w:w="2720"/>
      </w:tblGrid>
      <w:tr w:rsidR="006E0D95" w:rsidRPr="006E0D95" w14:paraId="5A3C9CC9" w14:textId="77777777">
        <w:trPr>
          <w:tblHeader/>
          <w:tblCellSpacing w:w="15" w:type="dxa"/>
        </w:trPr>
        <w:tc>
          <w:tcPr>
            <w:tcW w:w="0" w:type="auto"/>
            <w:vAlign w:val="center"/>
            <w:hideMark/>
          </w:tcPr>
          <w:p w14:paraId="0133F075" w14:textId="77777777" w:rsidR="006E0D95" w:rsidRPr="006E0D95" w:rsidRDefault="006E0D95" w:rsidP="006E0D95">
            <w:pPr>
              <w:widowControl/>
              <w:jc w:val="center"/>
              <w:rPr>
                <w:rFonts w:ascii="ＭＳ Ｐゴシック" w:eastAsia="ＭＳ Ｐゴシック" w:hAnsi="ＭＳ Ｐゴシック" w:cs="ＭＳ Ｐゴシック"/>
                <w:b/>
                <w:bCs/>
                <w:kern w:val="0"/>
                <w:sz w:val="24"/>
                <w:szCs w:val="24"/>
                <w14:ligatures w14:val="none"/>
              </w:rPr>
            </w:pPr>
            <w:r w:rsidRPr="006E0D95">
              <w:rPr>
                <w:rFonts w:ascii="ＭＳ Ｐゴシック" w:eastAsia="ＭＳ Ｐゴシック" w:hAnsi="ＭＳ Ｐゴシック" w:cs="ＭＳ Ｐゴシック"/>
                <w:b/>
                <w:bCs/>
                <w:kern w:val="0"/>
                <w:sz w:val="24"/>
                <w:szCs w:val="24"/>
                <w14:ligatures w14:val="none"/>
              </w:rPr>
              <w:t>視点</w:t>
            </w:r>
          </w:p>
        </w:tc>
        <w:tc>
          <w:tcPr>
            <w:tcW w:w="0" w:type="auto"/>
            <w:vAlign w:val="center"/>
            <w:hideMark/>
          </w:tcPr>
          <w:p w14:paraId="409C6DC7" w14:textId="77777777" w:rsidR="006E0D95" w:rsidRPr="006E0D95" w:rsidRDefault="006E0D95" w:rsidP="006E0D95">
            <w:pPr>
              <w:widowControl/>
              <w:jc w:val="center"/>
              <w:rPr>
                <w:rFonts w:ascii="ＭＳ Ｐゴシック" w:eastAsia="ＭＳ Ｐゴシック" w:hAnsi="ＭＳ Ｐゴシック" w:cs="ＭＳ Ｐゴシック"/>
                <w:b/>
                <w:bCs/>
                <w:kern w:val="0"/>
                <w:sz w:val="24"/>
                <w:szCs w:val="24"/>
                <w14:ligatures w14:val="none"/>
              </w:rPr>
            </w:pPr>
            <w:r w:rsidRPr="006E0D95">
              <w:rPr>
                <w:rFonts w:ascii="ＭＳ Ｐゴシック" w:eastAsia="ＭＳ Ｐゴシック" w:hAnsi="ＭＳ Ｐゴシック" w:cs="ＭＳ Ｐゴシック"/>
                <w:b/>
                <w:bCs/>
                <w:kern w:val="0"/>
                <w:sz w:val="24"/>
                <w:szCs w:val="24"/>
                <w14:ligatures w14:val="none"/>
              </w:rPr>
              <w:t>語りの範囲</w:t>
            </w:r>
          </w:p>
        </w:tc>
        <w:tc>
          <w:tcPr>
            <w:tcW w:w="0" w:type="auto"/>
            <w:vAlign w:val="center"/>
            <w:hideMark/>
          </w:tcPr>
          <w:p w14:paraId="4C2C4AC1" w14:textId="77777777" w:rsidR="006E0D95" w:rsidRPr="006E0D95" w:rsidRDefault="006E0D95" w:rsidP="006E0D95">
            <w:pPr>
              <w:widowControl/>
              <w:jc w:val="center"/>
              <w:rPr>
                <w:rFonts w:ascii="ＭＳ Ｐゴシック" w:eastAsia="ＭＳ Ｐゴシック" w:hAnsi="ＭＳ Ｐゴシック" w:cs="ＭＳ Ｐゴシック"/>
                <w:b/>
                <w:bCs/>
                <w:kern w:val="0"/>
                <w:sz w:val="24"/>
                <w:szCs w:val="24"/>
                <w14:ligatures w14:val="none"/>
              </w:rPr>
            </w:pPr>
            <w:r w:rsidRPr="006E0D95">
              <w:rPr>
                <w:rFonts w:ascii="ＭＳ Ｐゴシック" w:eastAsia="ＭＳ Ｐゴシック" w:hAnsi="ＭＳ Ｐゴシック" w:cs="ＭＳ Ｐゴシック"/>
                <w:b/>
                <w:bCs/>
                <w:kern w:val="0"/>
                <w:sz w:val="24"/>
                <w:szCs w:val="24"/>
                <w14:ligatures w14:val="none"/>
              </w:rPr>
              <w:t>効果</w:t>
            </w:r>
          </w:p>
        </w:tc>
      </w:tr>
      <w:tr w:rsidR="006E0D95" w:rsidRPr="006E0D95" w14:paraId="304F3EEC" w14:textId="77777777">
        <w:trPr>
          <w:tblCellSpacing w:w="15" w:type="dxa"/>
        </w:trPr>
        <w:tc>
          <w:tcPr>
            <w:tcW w:w="0" w:type="auto"/>
            <w:vAlign w:val="center"/>
            <w:hideMark/>
          </w:tcPr>
          <w:p w14:paraId="6257C095" w14:textId="77777777" w:rsidR="006E0D95" w:rsidRPr="006E0D95" w:rsidRDefault="006E0D95" w:rsidP="006E0D95">
            <w:pPr>
              <w:widowControl/>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t>一人称</w:t>
            </w:r>
          </w:p>
        </w:tc>
        <w:tc>
          <w:tcPr>
            <w:tcW w:w="0" w:type="auto"/>
            <w:vAlign w:val="center"/>
            <w:hideMark/>
          </w:tcPr>
          <w:p w14:paraId="5B83EDBE" w14:textId="77777777" w:rsidR="006E0D95" w:rsidRPr="006E0D95" w:rsidRDefault="006E0D95" w:rsidP="006E0D95">
            <w:pPr>
              <w:widowControl/>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t>語り手＝主人公。自分の見聞・感情だけ。</w:t>
            </w:r>
          </w:p>
        </w:tc>
        <w:tc>
          <w:tcPr>
            <w:tcW w:w="0" w:type="auto"/>
            <w:vAlign w:val="center"/>
            <w:hideMark/>
          </w:tcPr>
          <w:p w14:paraId="6F447527" w14:textId="77777777" w:rsidR="006E0D95" w:rsidRPr="006E0D95" w:rsidRDefault="006E0D95" w:rsidP="006E0D95">
            <w:pPr>
              <w:widowControl/>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t>主観的・没入感が強い</w:t>
            </w:r>
          </w:p>
        </w:tc>
      </w:tr>
      <w:tr w:rsidR="006E0D95" w:rsidRPr="006E0D95" w14:paraId="2446E526" w14:textId="77777777">
        <w:trPr>
          <w:tblCellSpacing w:w="15" w:type="dxa"/>
        </w:trPr>
        <w:tc>
          <w:tcPr>
            <w:tcW w:w="0" w:type="auto"/>
            <w:vAlign w:val="center"/>
            <w:hideMark/>
          </w:tcPr>
          <w:p w14:paraId="6B2DB0FC" w14:textId="77777777" w:rsidR="006E0D95" w:rsidRPr="006E0D95" w:rsidRDefault="006E0D95" w:rsidP="006E0D95">
            <w:pPr>
              <w:widowControl/>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t>三人称限定</w:t>
            </w:r>
          </w:p>
        </w:tc>
        <w:tc>
          <w:tcPr>
            <w:tcW w:w="0" w:type="auto"/>
            <w:vAlign w:val="center"/>
            <w:hideMark/>
          </w:tcPr>
          <w:p w14:paraId="52EB97CD" w14:textId="77777777" w:rsidR="006E0D95" w:rsidRPr="006E0D95" w:rsidRDefault="006E0D95" w:rsidP="006E0D95">
            <w:pPr>
              <w:widowControl/>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t>語り手は外部だが、特定の人物（主人公）の知覚に限定。</w:t>
            </w:r>
          </w:p>
        </w:tc>
        <w:tc>
          <w:tcPr>
            <w:tcW w:w="0" w:type="auto"/>
            <w:vAlign w:val="center"/>
            <w:hideMark/>
          </w:tcPr>
          <w:p w14:paraId="332B6ED0" w14:textId="77777777" w:rsidR="006E0D95" w:rsidRPr="006E0D95" w:rsidRDefault="006E0D95" w:rsidP="006E0D95">
            <w:pPr>
              <w:widowControl/>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t>客観性と没入感のバランス</w:t>
            </w:r>
          </w:p>
        </w:tc>
      </w:tr>
      <w:tr w:rsidR="006E0D95" w:rsidRPr="006E0D95" w14:paraId="65342232" w14:textId="77777777">
        <w:trPr>
          <w:tblCellSpacing w:w="15" w:type="dxa"/>
        </w:trPr>
        <w:tc>
          <w:tcPr>
            <w:tcW w:w="0" w:type="auto"/>
            <w:vAlign w:val="center"/>
            <w:hideMark/>
          </w:tcPr>
          <w:p w14:paraId="4ED1B680" w14:textId="77777777" w:rsidR="006E0D95" w:rsidRPr="006E0D95" w:rsidRDefault="006E0D95" w:rsidP="006E0D95">
            <w:pPr>
              <w:widowControl/>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t>三人称全知</w:t>
            </w:r>
          </w:p>
        </w:tc>
        <w:tc>
          <w:tcPr>
            <w:tcW w:w="0" w:type="auto"/>
            <w:vAlign w:val="center"/>
            <w:hideMark/>
          </w:tcPr>
          <w:p w14:paraId="5E532237" w14:textId="77777777" w:rsidR="006E0D95" w:rsidRPr="006E0D95" w:rsidRDefault="006E0D95" w:rsidP="006E0D95">
            <w:pPr>
              <w:widowControl/>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t>語り手が全員の心情・背景・未来を知っている。</w:t>
            </w:r>
          </w:p>
        </w:tc>
        <w:tc>
          <w:tcPr>
            <w:tcW w:w="0" w:type="auto"/>
            <w:vAlign w:val="center"/>
            <w:hideMark/>
          </w:tcPr>
          <w:p w14:paraId="36549064" w14:textId="77777777" w:rsidR="006E0D95" w:rsidRPr="006E0D95" w:rsidRDefault="006E0D95" w:rsidP="006E0D95">
            <w:pPr>
              <w:widowControl/>
              <w:jc w:val="left"/>
              <w:rPr>
                <w:rFonts w:ascii="ＭＳ Ｐゴシック" w:eastAsia="ＭＳ Ｐゴシック" w:hAnsi="ＭＳ Ｐゴシック" w:cs="ＭＳ Ｐゴシック"/>
                <w:kern w:val="0"/>
                <w:sz w:val="24"/>
                <w:szCs w:val="24"/>
                <w14:ligatures w14:val="none"/>
              </w:rPr>
            </w:pPr>
            <w:r w:rsidRPr="006E0D95">
              <w:rPr>
                <w:rFonts w:ascii="ＭＳ Ｐゴシック" w:eastAsia="ＭＳ Ｐゴシック" w:hAnsi="ＭＳ Ｐゴシック" w:cs="ＭＳ Ｐゴシック"/>
                <w:kern w:val="0"/>
                <w:sz w:val="24"/>
                <w:szCs w:val="24"/>
                <w14:ligatures w14:val="none"/>
              </w:rPr>
              <w:t>俯瞰的・解説的・メタ認知的効果</w:t>
            </w:r>
          </w:p>
        </w:tc>
      </w:tr>
    </w:tbl>
    <w:p w14:paraId="4B80E8B2" w14:textId="54772C83" w:rsidR="006E0D95" w:rsidRDefault="006E0D95"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p>
    <w:p w14:paraId="618D8028" w14:textId="77777777" w:rsidR="006E0D95" w:rsidRPr="00C7377E" w:rsidRDefault="006E0D95" w:rsidP="00C7377E">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14:ligatures w14:val="none"/>
        </w:rPr>
      </w:pPr>
    </w:p>
    <w:p w14:paraId="48A4F593"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lastRenderedPageBreak/>
        <w:pict w14:anchorId="2700A34E">
          <v:rect id="_x0000_i1035" style="width:0;height:1.5pt" o:hralign="center" o:hrstd="t" o:hr="t" fillcolor="#a0a0a0" stroked="f">
            <v:textbox inset="5.85pt,.7pt,5.85pt,.7pt"/>
          </v:rect>
        </w:pict>
      </w:r>
    </w:p>
    <w:p w14:paraId="7509AB75" w14:textId="6C0F5634" w:rsidR="00C7377E" w:rsidRPr="00C7377E" w:rsidRDefault="00C7377E" w:rsidP="00C7377E">
      <w:pPr>
        <w:widowControl/>
        <w:jc w:val="left"/>
        <w:rPr>
          <w:rFonts w:ascii="ＭＳ Ｐゴシック" w:eastAsia="ＭＳ Ｐゴシック" w:hAnsi="ＭＳ Ｐゴシック" w:cs="ＭＳ Ｐゴシック"/>
          <w:kern w:val="0"/>
          <w:sz w:val="28"/>
          <w:szCs w:val="28"/>
          <w14:ligatures w14:val="none"/>
        </w:rPr>
      </w:pPr>
      <w:r w:rsidRPr="005E371F">
        <w:rPr>
          <w:rFonts w:ascii="ＭＳ Ｐゴシック" w:eastAsia="ＭＳ Ｐゴシック" w:hAnsi="ＭＳ Ｐゴシック" w:cs="ＭＳ Ｐゴシック" w:hint="eastAsia"/>
          <w:kern w:val="0"/>
          <w:sz w:val="28"/>
          <w:szCs w:val="28"/>
          <w14:ligatures w14:val="none"/>
        </w:rPr>
        <w:t>質問</w:t>
      </w:r>
      <w:r w:rsidR="00C615CD">
        <w:rPr>
          <w:rFonts w:ascii="ＭＳ Ｐゴシック" w:eastAsia="ＭＳ Ｐゴシック" w:hAnsi="ＭＳ Ｐゴシック" w:cs="ＭＳ Ｐゴシック" w:hint="eastAsia"/>
          <w:kern w:val="0"/>
          <w:sz w:val="28"/>
          <w:szCs w:val="28"/>
          <w14:ligatures w14:val="none"/>
        </w:rPr>
        <w:t>３</w:t>
      </w:r>
      <w:r w:rsidRPr="005E371F">
        <w:rPr>
          <w:rFonts w:ascii="ＭＳ Ｐゴシック" w:eastAsia="ＭＳ Ｐゴシック" w:hAnsi="ＭＳ Ｐゴシック" w:cs="ＭＳ Ｐゴシック" w:hint="eastAsia"/>
          <w:kern w:val="0"/>
          <w:sz w:val="28"/>
          <w:szCs w:val="28"/>
          <w14:ligatures w14:val="none"/>
        </w:rPr>
        <w:t>―</w:t>
      </w:r>
      <w:r w:rsidRPr="00C7377E">
        <w:rPr>
          <w:rFonts w:ascii="ＭＳ Ｐゴシック" w:eastAsia="ＭＳ Ｐゴシック" w:hAnsi="ＭＳ Ｐゴシック" w:cs="ＭＳ Ｐゴシック"/>
          <w:kern w:val="0"/>
          <w:sz w:val="28"/>
          <w:szCs w:val="28"/>
          <w14:ligatures w14:val="none"/>
        </w:rPr>
        <w:t>３人称全知視点（神の視点）とは、メタ認知（高次の視点から見る）から見るということですか？</w:t>
      </w:r>
    </w:p>
    <w:p w14:paraId="0F03A948" w14:textId="70E7785E" w:rsidR="00C7377E" w:rsidRPr="00C7377E" w:rsidRDefault="00C7377E" w:rsidP="00C7377E">
      <w:pPr>
        <w:widowControl/>
        <w:spacing w:before="100" w:beforeAutospacing="1" w:after="100" w:afterAutospacing="1"/>
        <w:jc w:val="left"/>
        <w:outlineLvl w:val="5"/>
        <w:rPr>
          <w:rFonts w:ascii="ＭＳ Ｐゴシック" w:eastAsia="ＭＳ Ｐゴシック" w:hAnsi="ＭＳ Ｐゴシック" w:cs="ＭＳ Ｐゴシック"/>
          <w:b/>
          <w:bCs/>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ChatGPT:</w:t>
      </w:r>
      <w:r w:rsidRPr="00C7377E">
        <w:rPr>
          <w:rFonts w:ascii="ＭＳ Ｐゴシック" w:eastAsia="ＭＳ Ｐゴシック" w:hAnsi="ＭＳ Ｐゴシック" w:cs="ＭＳ Ｐゴシック" w:hint="eastAsia"/>
          <w:b/>
          <w:bCs/>
          <w:kern w:val="0"/>
          <w:sz w:val="24"/>
          <w:szCs w:val="24"/>
          <w14:ligatures w14:val="none"/>
        </w:rPr>
        <w:t>の回答</w:t>
      </w:r>
    </w:p>
    <w:p w14:paraId="1A81F9B6"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いいところに目をつけられましたね。</w:t>
      </w:r>
      <w:r w:rsidRPr="00C7377E">
        <w:rPr>
          <w:rFonts w:ascii="ＭＳ Ｐゴシック" w:eastAsia="ＭＳ Ｐゴシック" w:hAnsi="ＭＳ Ｐゴシック" w:cs="ＭＳ Ｐゴシック"/>
          <w:kern w:val="0"/>
          <w:sz w:val="24"/>
          <w:szCs w:val="24"/>
          <w14:ligatures w14:val="none"/>
        </w:rPr>
        <w:br/>
        <w:t>「三人称全知視点（神の視点）」と「メタ認知（高次の視点から見る）」は、似ているように感じられますが、性質は少し異なります。</w:t>
      </w:r>
    </w:p>
    <w:p w14:paraId="07558AB2"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49626EC6">
          <v:rect id="_x0000_i1037" style="width:0;height:1.5pt" o:hralign="center" o:hrstd="t" o:hr="t" fillcolor="#a0a0a0" stroked="f">
            <v:textbox inset="5.85pt,.7pt,5.85pt,.7pt"/>
          </v:rect>
        </w:pict>
      </w:r>
    </w:p>
    <w:p w14:paraId="77B67E64"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1. 三人称全知視点とは</w:t>
      </w:r>
    </w:p>
    <w:p w14:paraId="2F1BB738" w14:textId="77777777" w:rsidR="00C7377E" w:rsidRPr="00C7377E" w:rsidRDefault="00C7377E" w:rsidP="00C7377E">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小説における「語りの技法」。</w:t>
      </w:r>
    </w:p>
    <w:p w14:paraId="5550A09B" w14:textId="77777777" w:rsidR="00C7377E" w:rsidRPr="00C7377E" w:rsidRDefault="00C7377E" w:rsidP="00C7377E">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 xml:space="preserve">語り手（ナレーター）が </w:t>
      </w:r>
      <w:r w:rsidRPr="00C7377E">
        <w:rPr>
          <w:rFonts w:ascii="ＭＳ Ｐゴシック" w:eastAsia="ＭＳ Ｐゴシック" w:hAnsi="ＭＳ Ｐゴシック" w:cs="ＭＳ Ｐゴシック"/>
          <w:b/>
          <w:bCs/>
          <w:kern w:val="0"/>
          <w:sz w:val="24"/>
          <w:szCs w:val="24"/>
          <w14:ligatures w14:val="none"/>
        </w:rPr>
        <w:t>登場人物すべての心情・過去・未来・背景</w:t>
      </w:r>
      <w:r w:rsidRPr="00C7377E">
        <w:rPr>
          <w:rFonts w:ascii="ＭＳ Ｐゴシック" w:eastAsia="ＭＳ Ｐゴシック" w:hAnsi="ＭＳ Ｐゴシック" w:cs="ＭＳ Ｐゴシック"/>
          <w:kern w:val="0"/>
          <w:sz w:val="24"/>
          <w:szCs w:val="24"/>
          <w14:ligatures w14:val="none"/>
        </w:rPr>
        <w:t xml:space="preserve"> を知っている。</w:t>
      </w:r>
    </w:p>
    <w:p w14:paraId="112E3C2B" w14:textId="77777777" w:rsidR="00C7377E" w:rsidRPr="00C7377E" w:rsidRDefault="00C7377E" w:rsidP="00C7377E">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例：</w:t>
      </w:r>
    </w:p>
    <w:p w14:paraId="35C6F9A4" w14:textId="77777777" w:rsidR="00C7377E" w:rsidRPr="00C7377E" w:rsidRDefault="00C7377E" w:rsidP="00C7377E">
      <w:pPr>
        <w:widowControl/>
        <w:spacing w:before="100" w:beforeAutospacing="1" w:after="100" w:afterAutospacing="1"/>
        <w:ind w:left="720"/>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太郎は胸を張っていた。しかし彼の心は不安でいっぱいだった。花子はその不安を見抜いていたが、あえて黙っていた。二人とも、この後すぐに訪れる運命を知らなかった。</w:t>
      </w:r>
    </w:p>
    <w:p w14:paraId="2D63CF03"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 語り手は「人物が知らないこと」までも自由に語れる。</w:t>
      </w:r>
    </w:p>
    <w:p w14:paraId="69097609"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60407CBE">
          <v:rect id="_x0000_i1038" style="width:0;height:1.5pt" o:hralign="center" o:hrstd="t" o:hr="t" fillcolor="#a0a0a0" stroked="f">
            <v:textbox inset="5.85pt,.7pt,5.85pt,.7pt"/>
          </v:rect>
        </w:pict>
      </w:r>
    </w:p>
    <w:p w14:paraId="2B023035"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2. メタ認知とは</w:t>
      </w:r>
    </w:p>
    <w:p w14:paraId="0E001B2D" w14:textId="77777777" w:rsidR="00C7377E" w:rsidRPr="00C7377E" w:rsidRDefault="00C7377E" w:rsidP="00C7377E">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心理学・教育学で使われる概念。</w:t>
      </w:r>
    </w:p>
    <w:p w14:paraId="351F507C" w14:textId="77777777" w:rsidR="00C7377E" w:rsidRPr="00C7377E" w:rsidRDefault="00C7377E" w:rsidP="00C7377E">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自分自身の認知（考え・感情・学習過程）を、</w:t>
      </w:r>
      <w:r w:rsidRPr="00C7377E">
        <w:rPr>
          <w:rFonts w:ascii="ＭＳ Ｐゴシック" w:eastAsia="ＭＳ Ｐゴシック" w:hAnsi="ＭＳ Ｐゴシック" w:cs="ＭＳ Ｐゴシック"/>
          <w:b/>
          <w:bCs/>
          <w:kern w:val="0"/>
          <w:sz w:val="24"/>
          <w:szCs w:val="24"/>
          <w14:ligatures w14:val="none"/>
        </w:rPr>
        <w:t>もう一段上の視点から客観的に捉えること</w:t>
      </w:r>
      <w:r w:rsidRPr="00C7377E">
        <w:rPr>
          <w:rFonts w:ascii="ＭＳ Ｐゴシック" w:eastAsia="ＭＳ Ｐゴシック" w:hAnsi="ＭＳ Ｐゴシック" w:cs="ＭＳ Ｐゴシック"/>
          <w:kern w:val="0"/>
          <w:sz w:val="24"/>
          <w:szCs w:val="24"/>
          <w14:ligatures w14:val="none"/>
        </w:rPr>
        <w:t>。</w:t>
      </w:r>
    </w:p>
    <w:p w14:paraId="0D5F754C" w14:textId="77777777" w:rsidR="00C7377E" w:rsidRPr="00C7377E" w:rsidRDefault="00C7377E" w:rsidP="00C7377E">
      <w:pPr>
        <w:widowControl/>
        <w:numPr>
          <w:ilvl w:val="0"/>
          <w:numId w:val="1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例：</w:t>
      </w:r>
    </w:p>
    <w:p w14:paraId="2223ACB1" w14:textId="77777777" w:rsidR="00C7377E" w:rsidRPr="00C7377E" w:rsidRDefault="00C7377E" w:rsidP="00C7377E">
      <w:pPr>
        <w:widowControl/>
        <w:numPr>
          <w:ilvl w:val="1"/>
          <w:numId w:val="1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「自分は今、不安になっている」</w:t>
      </w:r>
    </w:p>
    <w:p w14:paraId="4DA4D219" w14:textId="77777777" w:rsidR="00C7377E" w:rsidRPr="00C7377E" w:rsidRDefault="00C7377E" w:rsidP="00C7377E">
      <w:pPr>
        <w:widowControl/>
        <w:numPr>
          <w:ilvl w:val="1"/>
          <w:numId w:val="1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lastRenderedPageBreak/>
        <w:t>「この問題は理解できていないから、別の方法で考えよう」</w:t>
      </w:r>
    </w:p>
    <w:p w14:paraId="471CF414"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 自分の心や思考を外から眺める「自己モニタリング」。</w:t>
      </w:r>
    </w:p>
    <w:p w14:paraId="3CCC8BCB"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24FE648F">
          <v:rect id="_x0000_i1039" style="width:0;height:1.5pt" o:hralign="center" o:hrstd="t" o:hr="t" fillcolor="#a0a0a0" stroked="f">
            <v:textbox inset="5.85pt,.7pt,5.85pt,.7pt"/>
          </v:rect>
        </w:pict>
      </w:r>
    </w:p>
    <w:p w14:paraId="0E1BAD23"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3. 両者の違いと共通点</w:t>
      </w:r>
    </w:p>
    <w:p w14:paraId="56CDC8A4" w14:textId="77777777" w:rsidR="00C7377E" w:rsidRPr="00C7377E" w:rsidRDefault="00C7377E" w:rsidP="00C7377E">
      <w:pPr>
        <w:widowControl/>
        <w:numPr>
          <w:ilvl w:val="0"/>
          <w:numId w:val="1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共通点</w:t>
      </w:r>
      <w:r w:rsidRPr="00C7377E">
        <w:rPr>
          <w:rFonts w:ascii="ＭＳ Ｐゴシック" w:eastAsia="ＭＳ Ｐゴシック" w:hAnsi="ＭＳ Ｐゴシック" w:cs="ＭＳ Ｐゴシック"/>
          <w:kern w:val="0"/>
          <w:sz w:val="24"/>
          <w:szCs w:val="24"/>
          <w14:ligatures w14:val="none"/>
        </w:rPr>
        <w:t>：どちらも「高いところから見ている」という感覚がある。</w:t>
      </w:r>
    </w:p>
    <w:p w14:paraId="2F972CDF" w14:textId="77777777" w:rsidR="00C7377E" w:rsidRPr="00C7377E" w:rsidRDefault="00C7377E" w:rsidP="00C7377E">
      <w:pPr>
        <w:widowControl/>
        <w:numPr>
          <w:ilvl w:val="0"/>
          <w:numId w:val="1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違い</w:t>
      </w:r>
      <w:r w:rsidRPr="00C7377E">
        <w:rPr>
          <w:rFonts w:ascii="ＭＳ Ｐゴシック" w:eastAsia="ＭＳ Ｐゴシック" w:hAnsi="ＭＳ Ｐゴシック" w:cs="ＭＳ Ｐゴシック"/>
          <w:kern w:val="0"/>
          <w:sz w:val="24"/>
          <w:szCs w:val="24"/>
          <w14:ligatures w14:val="none"/>
        </w:rPr>
        <w:t>：</w:t>
      </w:r>
    </w:p>
    <w:p w14:paraId="55A13310" w14:textId="77777777" w:rsidR="00C7377E" w:rsidRPr="00C7377E" w:rsidRDefault="00C7377E" w:rsidP="00C7377E">
      <w:pPr>
        <w:widowControl/>
        <w:numPr>
          <w:ilvl w:val="1"/>
          <w:numId w:val="1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三人称全知視点＝</w:t>
      </w:r>
      <w:r w:rsidRPr="00C7377E">
        <w:rPr>
          <w:rFonts w:ascii="ＭＳ Ｐゴシック" w:eastAsia="ＭＳ Ｐゴシック" w:hAnsi="ＭＳ Ｐゴシック" w:cs="ＭＳ Ｐゴシック"/>
          <w:b/>
          <w:bCs/>
          <w:kern w:val="0"/>
          <w:sz w:val="24"/>
          <w:szCs w:val="24"/>
          <w14:ligatures w14:val="none"/>
        </w:rPr>
        <w:t>物語の外部からすべてを知るナレーターの立場</w:t>
      </w:r>
    </w:p>
    <w:p w14:paraId="2430D4AA" w14:textId="77777777" w:rsidR="00C7377E" w:rsidRPr="00C7377E" w:rsidRDefault="00C7377E" w:rsidP="00C7377E">
      <w:pPr>
        <w:widowControl/>
        <w:numPr>
          <w:ilvl w:val="1"/>
          <w:numId w:val="1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メタ認知＝</w:t>
      </w:r>
      <w:r w:rsidRPr="00C7377E">
        <w:rPr>
          <w:rFonts w:ascii="ＭＳ Ｐゴシック" w:eastAsia="ＭＳ Ｐゴシック" w:hAnsi="ＭＳ Ｐゴシック" w:cs="ＭＳ Ｐゴシック"/>
          <w:b/>
          <w:bCs/>
          <w:kern w:val="0"/>
          <w:sz w:val="24"/>
          <w:szCs w:val="24"/>
          <w14:ligatures w14:val="none"/>
        </w:rPr>
        <w:t>自分自身を対象化して理解する内面的な働き</w:t>
      </w:r>
    </w:p>
    <w:p w14:paraId="005B4E29"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4E648C21">
          <v:rect id="_x0000_i1040" style="width:0;height:1.5pt" o:hralign="center" o:hrstd="t" o:hr="t" fillcolor="#a0a0a0" stroked="f">
            <v:textbox inset="5.85pt,.7pt,5.85pt,.7pt"/>
          </v:rect>
        </w:pict>
      </w:r>
    </w:p>
    <w:p w14:paraId="49D22A8C"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4. まとめ</w:t>
      </w:r>
    </w:p>
    <w:p w14:paraId="1EB72AC8"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三人称全知視点は「物語の技法」、メタ認知は「心の働き」。</w:t>
      </w:r>
      <w:r w:rsidRPr="00C7377E">
        <w:rPr>
          <w:rFonts w:ascii="ＭＳ Ｐゴシック" w:eastAsia="ＭＳ Ｐゴシック" w:hAnsi="ＭＳ Ｐゴシック" w:cs="ＭＳ Ｐゴシック"/>
          <w:kern w:val="0"/>
          <w:sz w:val="24"/>
          <w:szCs w:val="24"/>
          <w14:ligatures w14:val="none"/>
        </w:rPr>
        <w:br/>
        <w:t xml:space="preserve">ただし、比喩的に「神の視点＝メタ認知的」という言い方はできます。つまり、作家が全知視点を使うときは「登場人物たちを客観的に見下ろす」ので、読者にとっては </w:t>
      </w:r>
      <w:r w:rsidRPr="00C7377E">
        <w:rPr>
          <w:rFonts w:ascii="ＭＳ Ｐゴシック" w:eastAsia="ＭＳ Ｐゴシック" w:hAnsi="ＭＳ Ｐゴシック" w:cs="ＭＳ Ｐゴシック"/>
          <w:b/>
          <w:bCs/>
          <w:kern w:val="0"/>
          <w:sz w:val="24"/>
          <w:szCs w:val="24"/>
          <w14:ligatures w14:val="none"/>
        </w:rPr>
        <w:t>自分の感情や状況を俯瞰して見るメタ認知的な体験</w:t>
      </w:r>
      <w:r w:rsidRPr="00C7377E">
        <w:rPr>
          <w:rFonts w:ascii="ＭＳ Ｐゴシック" w:eastAsia="ＭＳ Ｐゴシック" w:hAnsi="ＭＳ Ｐゴシック" w:cs="ＭＳ Ｐゴシック"/>
          <w:kern w:val="0"/>
          <w:sz w:val="24"/>
          <w:szCs w:val="24"/>
          <w14:ligatures w14:val="none"/>
        </w:rPr>
        <w:t xml:space="preserve"> に近い効果を生むことがあります。</w:t>
      </w:r>
    </w:p>
    <w:p w14:paraId="73F10E6C"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0260A116">
          <v:rect id="_x0000_i1041" style="width:0;height:1.5pt" o:hralign="center" o:hrstd="t" o:hr="t" fillcolor="#a0a0a0" stroked="f">
            <v:textbox inset="5.85pt,.7pt,5.85pt,.7pt"/>
          </v:rect>
        </w:pict>
      </w:r>
    </w:p>
    <w:p w14:paraId="01C3484A"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ご興味があれば、同じ場面を「三人称限定視点」と「三人称全知視点」で書き分けてみて、</w:t>
      </w:r>
      <w:r w:rsidRPr="00C7377E">
        <w:rPr>
          <w:rFonts w:ascii="ＭＳ Ｐゴシック" w:eastAsia="ＭＳ Ｐゴシック" w:hAnsi="ＭＳ Ｐゴシック" w:cs="ＭＳ Ｐゴシック"/>
          <w:b/>
          <w:bCs/>
          <w:kern w:val="0"/>
          <w:sz w:val="24"/>
          <w:szCs w:val="24"/>
          <w14:ligatures w14:val="none"/>
        </w:rPr>
        <w:t>どちらがより「メタ認知的」に感じられるか</w:t>
      </w:r>
      <w:r w:rsidRPr="00C7377E">
        <w:rPr>
          <w:rFonts w:ascii="ＭＳ Ｐゴシック" w:eastAsia="ＭＳ Ｐゴシック" w:hAnsi="ＭＳ Ｐゴシック" w:cs="ＭＳ Ｐゴシック"/>
          <w:kern w:val="0"/>
          <w:sz w:val="24"/>
          <w:szCs w:val="24"/>
          <w14:ligatures w14:val="none"/>
        </w:rPr>
        <w:t xml:space="preserve"> 比較してみますか？</w:t>
      </w:r>
    </w:p>
    <w:p w14:paraId="3F705988" w14:textId="50ABD042" w:rsidR="00C7377E" w:rsidRPr="00C7377E" w:rsidRDefault="00C7377E" w:rsidP="00C7377E">
      <w:pPr>
        <w:widowControl/>
        <w:spacing w:before="100" w:beforeAutospacing="1" w:after="100" w:afterAutospacing="1"/>
        <w:jc w:val="left"/>
        <w:outlineLvl w:val="4"/>
        <w:rPr>
          <w:rFonts w:ascii="ＭＳ Ｐゴシック" w:eastAsia="ＭＳ Ｐゴシック" w:hAnsi="ＭＳ Ｐゴシック" w:cs="ＭＳ Ｐゴシック"/>
          <w:kern w:val="0"/>
          <w:sz w:val="28"/>
          <w:szCs w:val="28"/>
          <w14:ligatures w14:val="none"/>
        </w:rPr>
      </w:pPr>
      <w:r w:rsidRPr="005E371F">
        <w:rPr>
          <w:rFonts w:ascii="ＭＳ Ｐゴシック" w:eastAsia="ＭＳ Ｐゴシック" w:hAnsi="ＭＳ Ｐゴシック" w:cs="ＭＳ Ｐゴシック" w:hint="eastAsia"/>
          <w:b/>
          <w:bCs/>
          <w:kern w:val="0"/>
          <w:sz w:val="28"/>
          <w:szCs w:val="28"/>
          <w14:ligatures w14:val="none"/>
        </w:rPr>
        <w:t>質問</w:t>
      </w:r>
      <w:r w:rsidR="00C615CD">
        <w:rPr>
          <w:rFonts w:ascii="ＭＳ Ｐゴシック" w:eastAsia="ＭＳ Ｐゴシック" w:hAnsi="ＭＳ Ｐゴシック" w:cs="ＭＳ Ｐゴシック" w:hint="eastAsia"/>
          <w:b/>
          <w:bCs/>
          <w:kern w:val="0"/>
          <w:sz w:val="28"/>
          <w:szCs w:val="28"/>
          <w14:ligatures w14:val="none"/>
        </w:rPr>
        <w:t>４</w:t>
      </w:r>
      <w:r w:rsidRPr="005E371F">
        <w:rPr>
          <w:rFonts w:ascii="ＭＳ Ｐゴシック" w:eastAsia="ＭＳ Ｐゴシック" w:hAnsi="ＭＳ Ｐゴシック" w:cs="ＭＳ Ｐゴシック" w:hint="eastAsia"/>
          <w:b/>
          <w:bCs/>
          <w:kern w:val="0"/>
          <w:sz w:val="28"/>
          <w:szCs w:val="28"/>
          <w14:ligatures w14:val="none"/>
        </w:rPr>
        <w:t>―</w:t>
      </w:r>
      <w:r w:rsidRPr="00C7377E">
        <w:rPr>
          <w:rFonts w:ascii="ＭＳ Ｐゴシック" w:eastAsia="ＭＳ Ｐゴシック" w:hAnsi="ＭＳ Ｐゴシック" w:cs="ＭＳ Ｐゴシック"/>
          <w:kern w:val="0"/>
          <w:sz w:val="28"/>
          <w:szCs w:val="28"/>
          <w14:ligatures w14:val="none"/>
        </w:rPr>
        <w:t>お願いします。</w:t>
      </w:r>
    </w:p>
    <w:p w14:paraId="54277F63" w14:textId="308269CA" w:rsidR="00C7377E" w:rsidRPr="00C7377E" w:rsidRDefault="00C7377E" w:rsidP="00C7377E">
      <w:pPr>
        <w:widowControl/>
        <w:spacing w:before="100" w:beforeAutospacing="1" w:after="100" w:afterAutospacing="1"/>
        <w:jc w:val="left"/>
        <w:outlineLvl w:val="5"/>
        <w:rPr>
          <w:rFonts w:ascii="ＭＳ Ｐゴシック" w:eastAsia="ＭＳ Ｐゴシック" w:hAnsi="ＭＳ Ｐゴシック" w:cs="ＭＳ Ｐゴシック"/>
          <w:b/>
          <w:bCs/>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ChatGPT:</w:t>
      </w:r>
      <w:r w:rsidRPr="00C7377E">
        <w:rPr>
          <w:rFonts w:ascii="ＭＳ Ｐゴシック" w:eastAsia="ＭＳ Ｐゴシック" w:hAnsi="ＭＳ Ｐゴシック" w:cs="ＭＳ Ｐゴシック" w:hint="eastAsia"/>
          <w:b/>
          <w:bCs/>
          <w:kern w:val="0"/>
          <w:sz w:val="24"/>
          <w:szCs w:val="24"/>
          <w14:ligatures w14:val="none"/>
        </w:rPr>
        <w:t>の回答</w:t>
      </w:r>
    </w:p>
    <w:p w14:paraId="0A4ECFA9"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 xml:space="preserve">では、短い場面を </w:t>
      </w:r>
      <w:r w:rsidRPr="00C7377E">
        <w:rPr>
          <w:rFonts w:ascii="ＭＳ Ｐゴシック" w:eastAsia="ＭＳ Ｐゴシック" w:hAnsi="ＭＳ Ｐゴシック" w:cs="ＭＳ Ｐゴシック"/>
          <w:b/>
          <w:bCs/>
          <w:kern w:val="0"/>
          <w:sz w:val="24"/>
          <w:szCs w:val="24"/>
          <w14:ligatures w14:val="none"/>
        </w:rPr>
        <w:t>三人称限定視点</w:t>
      </w:r>
      <w:r w:rsidRPr="00C7377E">
        <w:rPr>
          <w:rFonts w:ascii="ＭＳ Ｐゴシック" w:eastAsia="ＭＳ Ｐゴシック" w:hAnsi="ＭＳ Ｐゴシック" w:cs="ＭＳ Ｐゴシック"/>
          <w:kern w:val="0"/>
          <w:sz w:val="24"/>
          <w:szCs w:val="24"/>
          <w14:ligatures w14:val="none"/>
        </w:rPr>
        <w:t xml:space="preserve"> と </w:t>
      </w:r>
      <w:r w:rsidRPr="00C7377E">
        <w:rPr>
          <w:rFonts w:ascii="ＭＳ Ｐゴシック" w:eastAsia="ＭＳ Ｐゴシック" w:hAnsi="ＭＳ Ｐゴシック" w:cs="ＭＳ Ｐゴシック"/>
          <w:b/>
          <w:bCs/>
          <w:kern w:val="0"/>
          <w:sz w:val="24"/>
          <w:szCs w:val="24"/>
          <w14:ligatures w14:val="none"/>
        </w:rPr>
        <w:t>三人称全知視点</w:t>
      </w:r>
      <w:r w:rsidRPr="00C7377E">
        <w:rPr>
          <w:rFonts w:ascii="ＭＳ Ｐゴシック" w:eastAsia="ＭＳ Ｐゴシック" w:hAnsi="ＭＳ Ｐゴシック" w:cs="ＭＳ Ｐゴシック"/>
          <w:kern w:val="0"/>
          <w:sz w:val="24"/>
          <w:szCs w:val="24"/>
          <w14:ligatures w14:val="none"/>
        </w:rPr>
        <w:t xml:space="preserve"> の二つで書き分けてみますね。</w:t>
      </w:r>
      <w:r w:rsidRPr="00C7377E">
        <w:rPr>
          <w:rFonts w:ascii="ＭＳ Ｐゴシック" w:eastAsia="ＭＳ Ｐゴシック" w:hAnsi="ＭＳ Ｐゴシック" w:cs="ＭＳ Ｐゴシック"/>
          <w:kern w:val="0"/>
          <w:sz w:val="24"/>
          <w:szCs w:val="24"/>
          <w14:ligatures w14:val="none"/>
        </w:rPr>
        <w:br/>
        <w:t>場面設定は「試験前夜、主人公の太郎が机に向かっている」としましょう。</w:t>
      </w:r>
    </w:p>
    <w:p w14:paraId="0C813FF1"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50108D53">
          <v:rect id="_x0000_i1042" style="width:0;height:1.5pt" o:hralign="center" o:hrstd="t" o:hr="t" fillcolor="#a0a0a0" stroked="f">
            <v:textbox inset="5.85pt,.7pt,5.85pt,.7pt"/>
          </v:rect>
        </w:pict>
      </w:r>
    </w:p>
    <w:p w14:paraId="557EC735"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① 三人称限定視点（太郎に寄り添う）</w:t>
      </w:r>
    </w:p>
    <w:p w14:paraId="7BAD211B"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lastRenderedPageBreak/>
        <w:t>太郎は机に向かい、ノートを開いた。ページをめくるたびに、頭に入っていないことばかりが目につく。胸の奥がざわつき、落ち着かない。あと数時間で試験が始まるのだ。彼は深呼吸をしようとしたが、指先の震えは止まらなかった。</w:t>
      </w:r>
    </w:p>
    <w:p w14:paraId="3BDBF561"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Segoe UI Emoji" w:eastAsia="ＭＳ Ｐゴシック" w:hAnsi="Segoe UI Emoji" w:cs="Segoe UI Emoji"/>
          <w:kern w:val="0"/>
          <w:sz w:val="24"/>
          <w:szCs w:val="24"/>
          <w14:ligatures w14:val="none"/>
        </w:rPr>
        <w:t>👉</w:t>
      </w:r>
      <w:r w:rsidRPr="00C7377E">
        <w:rPr>
          <w:rFonts w:ascii="ＭＳ Ｐゴシック" w:eastAsia="ＭＳ Ｐゴシック" w:hAnsi="ＭＳ Ｐゴシック" w:cs="ＭＳ Ｐゴシック"/>
          <w:kern w:val="0"/>
          <w:sz w:val="24"/>
          <w:szCs w:val="24"/>
          <w14:ligatures w14:val="none"/>
        </w:rPr>
        <w:t xml:space="preserve"> 太郎の「見えること」「感じること」だけが描かれる。読者は太郎と同じ不安を体験する。</w:t>
      </w:r>
    </w:p>
    <w:p w14:paraId="00616BB9"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260A9C2C">
          <v:rect id="_x0000_i1043" style="width:0;height:1.5pt" o:hralign="center" o:hrstd="t" o:hr="t" fillcolor="#a0a0a0" stroked="f">
            <v:textbox inset="5.85pt,.7pt,5.85pt,.7pt"/>
          </v:rect>
        </w:pict>
      </w:r>
    </w:p>
    <w:p w14:paraId="346E57BF"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② 三人称全知視点（神の視点）</w:t>
      </w:r>
    </w:p>
    <w:p w14:paraId="0829156E"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太郎は机に向かっていた。ページをめくるたびに不安が募り、指先が小刻みに震えていた。彼は自分が落ち着かない理由を勉強不足だと思っていたが、実際には過去の失敗体験が心の奥に影を落としていたのだ。</w:t>
      </w:r>
      <w:r w:rsidRPr="00C7377E">
        <w:rPr>
          <w:rFonts w:ascii="ＭＳ Ｐゴシック" w:eastAsia="ＭＳ Ｐゴシック" w:hAnsi="ＭＳ Ｐゴシック" w:cs="ＭＳ Ｐゴシック"/>
          <w:kern w:val="0"/>
          <w:sz w:val="24"/>
          <w:szCs w:val="24"/>
          <w14:ligatures w14:val="none"/>
        </w:rPr>
        <w:br/>
        <w:t>その頃、隣の部屋では母親が太郎を気づかってお守りをそっと机に置こうとしていた。けれど太郎はその存在にまだ気づいていない。そして彼は、翌日の試験で偶然にも最大の得意分野が出題されることを、もちろん知らなかった。</w:t>
      </w:r>
    </w:p>
    <w:p w14:paraId="2B27D310"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Segoe UI Emoji" w:eastAsia="ＭＳ Ｐゴシック" w:hAnsi="Segoe UI Emoji" w:cs="Segoe UI Emoji"/>
          <w:kern w:val="0"/>
          <w:sz w:val="24"/>
          <w:szCs w:val="24"/>
          <w14:ligatures w14:val="none"/>
        </w:rPr>
        <w:t>👉</w:t>
      </w:r>
      <w:r w:rsidRPr="00C7377E">
        <w:rPr>
          <w:rFonts w:ascii="ＭＳ Ｐゴシック" w:eastAsia="ＭＳ Ｐゴシック" w:hAnsi="ＭＳ Ｐゴシック" w:cs="ＭＳ Ｐゴシック"/>
          <w:kern w:val="0"/>
          <w:sz w:val="24"/>
          <w:szCs w:val="24"/>
          <w14:ligatures w14:val="none"/>
        </w:rPr>
        <w:t xml:space="preserve"> 語り手は太郎の心の奥や、太郎の知らない周囲の出来事、さらには未来まで語れる。</w:t>
      </w:r>
    </w:p>
    <w:p w14:paraId="31D8C5D6"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00160780">
          <v:rect id="_x0000_i1044" style="width:0;height:1.5pt" o:hralign="center" o:hrstd="t" o:hr="t" fillcolor="#a0a0a0" stroked="f">
            <v:textbox inset="5.85pt,.7pt,5.85pt,.7pt"/>
          </v:rect>
        </w:pict>
      </w:r>
    </w:p>
    <w:p w14:paraId="642A5EFC"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違い</w:t>
      </w:r>
    </w:p>
    <w:p w14:paraId="488AC4E2" w14:textId="77777777" w:rsidR="00C7377E" w:rsidRPr="00C7377E" w:rsidRDefault="00C7377E" w:rsidP="00C7377E">
      <w:pPr>
        <w:widowControl/>
        <w:numPr>
          <w:ilvl w:val="0"/>
          <w:numId w:val="13"/>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限定視点</w:t>
      </w:r>
      <w:r w:rsidRPr="00C7377E">
        <w:rPr>
          <w:rFonts w:ascii="ＭＳ Ｐゴシック" w:eastAsia="ＭＳ Ｐゴシック" w:hAnsi="ＭＳ Ｐゴシック" w:cs="ＭＳ Ｐゴシック"/>
          <w:kern w:val="0"/>
          <w:sz w:val="24"/>
          <w:szCs w:val="24"/>
          <w14:ligatures w14:val="none"/>
        </w:rPr>
        <w:t>：太郎の「主観的な不安」だけ。→ 読者は当事者感覚。</w:t>
      </w:r>
    </w:p>
    <w:p w14:paraId="0EAFFC0E" w14:textId="77777777" w:rsidR="00C7377E" w:rsidRPr="00C7377E" w:rsidRDefault="00C7377E" w:rsidP="00C7377E">
      <w:pPr>
        <w:widowControl/>
        <w:numPr>
          <w:ilvl w:val="0"/>
          <w:numId w:val="13"/>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全知視点</w:t>
      </w:r>
      <w:r w:rsidRPr="00C7377E">
        <w:rPr>
          <w:rFonts w:ascii="ＭＳ Ｐゴシック" w:eastAsia="ＭＳ Ｐゴシック" w:hAnsi="ＭＳ Ｐゴシック" w:cs="ＭＳ Ｐゴシック"/>
          <w:kern w:val="0"/>
          <w:sz w:val="24"/>
          <w:szCs w:val="24"/>
          <w14:ligatures w14:val="none"/>
        </w:rPr>
        <w:t>：太郎の「不安の背景・母の行動・未来」まで。→ 読者は俯瞰的・メタ認知的に状況を理解できる。</w:t>
      </w:r>
    </w:p>
    <w:p w14:paraId="1065526C"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682A5FDC">
          <v:rect id="_x0000_i1045" style="width:0;height:1.5pt" o:hralign="center" o:hrstd="t" o:hr="t" fillcolor="#a0a0a0" stroked="f">
            <v:textbox inset="5.85pt,.7pt,5.85pt,.7pt"/>
          </v:rect>
        </w:pict>
      </w:r>
    </w:p>
    <w:p w14:paraId="1A17A897"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つまり、三人称全知視点は「メタ認知的な読者体験」を作りやすい技法なんです。</w:t>
      </w:r>
    </w:p>
    <w:p w14:paraId="18AB7AE8"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3CAC7B20">
          <v:rect id="_x0000_i1046" style="width:0;height:1.5pt" o:hralign="center" o:hrstd="t" o:hr="t" fillcolor="#a0a0a0" stroked="f">
            <v:textbox inset="5.85pt,.7pt,5.85pt,.7pt"/>
          </v:rect>
        </w:pict>
      </w:r>
    </w:p>
    <w:p w14:paraId="057A31F6" w14:textId="77777777" w:rsidR="00C615CD" w:rsidRDefault="00C615CD" w:rsidP="00557D39">
      <w:pPr>
        <w:widowControl/>
        <w:spacing w:before="100" w:beforeAutospacing="1" w:after="100" w:afterAutospacing="1"/>
        <w:jc w:val="left"/>
        <w:outlineLvl w:val="4"/>
        <w:rPr>
          <w:rFonts w:ascii="ＭＳ Ｐゴシック" w:eastAsia="ＭＳ Ｐゴシック" w:hAnsi="ＭＳ Ｐゴシック" w:cs="ＭＳ Ｐゴシック"/>
          <w:b/>
          <w:bCs/>
          <w:kern w:val="0"/>
          <w:sz w:val="28"/>
          <w:szCs w:val="28"/>
          <w14:ligatures w14:val="none"/>
        </w:rPr>
      </w:pPr>
    </w:p>
    <w:p w14:paraId="6C729345" w14:textId="405484DF" w:rsidR="00C7377E" w:rsidRPr="00C7377E" w:rsidRDefault="00557D39" w:rsidP="00557D39">
      <w:pPr>
        <w:widowControl/>
        <w:spacing w:before="100" w:beforeAutospacing="1" w:after="100" w:afterAutospacing="1"/>
        <w:jc w:val="left"/>
        <w:outlineLvl w:val="4"/>
        <w:rPr>
          <w:rFonts w:ascii="ＭＳ Ｐゴシック" w:eastAsia="ＭＳ Ｐゴシック" w:hAnsi="ＭＳ Ｐゴシック" w:cs="ＭＳ Ｐゴシック"/>
          <w:kern w:val="0"/>
          <w:sz w:val="28"/>
          <w:szCs w:val="28"/>
          <w14:ligatures w14:val="none"/>
        </w:rPr>
      </w:pPr>
      <w:r w:rsidRPr="005E371F">
        <w:rPr>
          <w:rFonts w:ascii="ＭＳ Ｐゴシック" w:eastAsia="ＭＳ Ｐゴシック" w:hAnsi="ＭＳ Ｐゴシック" w:cs="ＭＳ Ｐゴシック" w:hint="eastAsia"/>
          <w:b/>
          <w:bCs/>
          <w:kern w:val="0"/>
          <w:sz w:val="28"/>
          <w:szCs w:val="28"/>
          <w14:ligatures w14:val="none"/>
        </w:rPr>
        <w:lastRenderedPageBreak/>
        <w:t>質問</w:t>
      </w:r>
      <w:r w:rsidR="00C615CD">
        <w:rPr>
          <w:rFonts w:ascii="ＭＳ Ｐゴシック" w:eastAsia="ＭＳ Ｐゴシック" w:hAnsi="ＭＳ Ｐゴシック" w:cs="ＭＳ Ｐゴシック" w:hint="eastAsia"/>
          <w:b/>
          <w:bCs/>
          <w:kern w:val="0"/>
          <w:sz w:val="28"/>
          <w:szCs w:val="28"/>
          <w14:ligatures w14:val="none"/>
        </w:rPr>
        <w:t>５</w:t>
      </w:r>
      <w:r w:rsidRPr="005E371F">
        <w:rPr>
          <w:rFonts w:ascii="ＭＳ Ｐゴシック" w:eastAsia="ＭＳ Ｐゴシック" w:hAnsi="ＭＳ Ｐゴシック" w:cs="ＭＳ Ｐゴシック" w:hint="eastAsia"/>
          <w:b/>
          <w:bCs/>
          <w:kern w:val="0"/>
          <w:sz w:val="28"/>
          <w:szCs w:val="28"/>
          <w14:ligatures w14:val="none"/>
        </w:rPr>
        <w:t>―</w:t>
      </w:r>
      <w:r w:rsidR="00C7377E" w:rsidRPr="00C7377E">
        <w:rPr>
          <w:rFonts w:ascii="ＭＳ Ｐゴシック" w:eastAsia="ＭＳ Ｐゴシック" w:hAnsi="ＭＳ Ｐゴシック" w:cs="ＭＳ Ｐゴシック"/>
          <w:kern w:val="0"/>
          <w:sz w:val="28"/>
          <w:szCs w:val="28"/>
          <w14:ligatures w14:val="none"/>
        </w:rPr>
        <w:t>2人称限定の視点の小説もありますか。</w:t>
      </w:r>
    </w:p>
    <w:p w14:paraId="02889E81" w14:textId="07F9EC0A" w:rsidR="00C7377E" w:rsidRPr="00C7377E" w:rsidRDefault="00C7377E" w:rsidP="00C7377E">
      <w:pPr>
        <w:widowControl/>
        <w:spacing w:before="100" w:beforeAutospacing="1" w:after="100" w:afterAutospacing="1"/>
        <w:jc w:val="left"/>
        <w:outlineLvl w:val="5"/>
        <w:rPr>
          <w:rFonts w:ascii="ＭＳ Ｐゴシック" w:eastAsia="ＭＳ Ｐゴシック" w:hAnsi="ＭＳ Ｐゴシック" w:cs="ＭＳ Ｐゴシック"/>
          <w:b/>
          <w:bCs/>
          <w:kern w:val="0"/>
          <w:sz w:val="15"/>
          <w:szCs w:val="15"/>
          <w14:ligatures w14:val="none"/>
        </w:rPr>
      </w:pPr>
      <w:r w:rsidRPr="00C7377E">
        <w:rPr>
          <w:rFonts w:ascii="ＭＳ Ｐゴシック" w:eastAsia="ＭＳ Ｐゴシック" w:hAnsi="ＭＳ Ｐゴシック" w:cs="ＭＳ Ｐゴシック"/>
          <w:b/>
          <w:bCs/>
          <w:kern w:val="0"/>
          <w:sz w:val="15"/>
          <w:szCs w:val="15"/>
          <w14:ligatures w14:val="none"/>
        </w:rPr>
        <w:t>ChatGPT:</w:t>
      </w:r>
      <w:r w:rsidR="00557D39">
        <w:rPr>
          <w:rFonts w:ascii="ＭＳ Ｐゴシック" w:eastAsia="ＭＳ Ｐゴシック" w:hAnsi="ＭＳ Ｐゴシック" w:cs="ＭＳ Ｐゴシック" w:hint="eastAsia"/>
          <w:b/>
          <w:bCs/>
          <w:kern w:val="0"/>
          <w:sz w:val="15"/>
          <w:szCs w:val="15"/>
          <w14:ligatures w14:val="none"/>
        </w:rPr>
        <w:t>の回答</w:t>
      </w:r>
    </w:p>
    <w:p w14:paraId="4E3565A6"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はい、あります。かなり珍しいですが、「二人称限定の視点」を用いた小説も存在します。</w:t>
      </w:r>
    </w:p>
    <w:p w14:paraId="71896047"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7E2DB31F">
          <v:rect id="_x0000_i1083" style="width:0;height:1.5pt" o:hralign="center" o:hrstd="t" o:hr="t" fillcolor="#a0a0a0" stroked="f">
            <v:textbox inset="5.85pt,.7pt,5.85pt,.7pt"/>
          </v:rect>
        </w:pict>
      </w:r>
    </w:p>
    <w:p w14:paraId="3E3F85DE"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1. 二人称視点とは</w:t>
      </w:r>
    </w:p>
    <w:p w14:paraId="25FF7C14" w14:textId="77777777" w:rsidR="00C7377E" w:rsidRPr="00C7377E" w:rsidRDefault="00C7377E" w:rsidP="00C7377E">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語り手が読者を「あなた」と呼びかけ、</w:t>
      </w:r>
      <w:r w:rsidRPr="00C7377E">
        <w:rPr>
          <w:rFonts w:ascii="ＭＳ Ｐゴシック" w:eastAsia="ＭＳ Ｐゴシック" w:hAnsi="ＭＳ Ｐゴシック" w:cs="ＭＳ Ｐゴシック"/>
          <w:b/>
          <w:bCs/>
          <w:kern w:val="0"/>
          <w:sz w:val="24"/>
          <w:szCs w:val="24"/>
          <w14:ligatures w14:val="none"/>
        </w:rPr>
        <w:t>読者自身が主人公になったように物語を進める</w:t>
      </w:r>
      <w:r w:rsidRPr="00C7377E">
        <w:rPr>
          <w:rFonts w:ascii="ＭＳ Ｐゴシック" w:eastAsia="ＭＳ Ｐゴシック" w:hAnsi="ＭＳ Ｐゴシック" w:cs="ＭＳ Ｐゴシック"/>
          <w:kern w:val="0"/>
          <w:sz w:val="24"/>
          <w:szCs w:val="24"/>
          <w14:ligatures w14:val="none"/>
        </w:rPr>
        <w:t>形式。</w:t>
      </w:r>
    </w:p>
    <w:p w14:paraId="5547CA5B" w14:textId="77777777" w:rsidR="00C7377E" w:rsidRPr="00C7377E" w:rsidRDefault="00C7377E" w:rsidP="00C7377E">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例：「あなたは暗い部屋に入っていく。心臓が早鐘を打っている。」</w:t>
      </w:r>
    </w:p>
    <w:p w14:paraId="3E2ADCA6" w14:textId="77777777" w:rsidR="00C7377E" w:rsidRPr="00C7377E" w:rsidRDefault="00C7377E" w:rsidP="00C7377E">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読者に強制的に体験させるので没入感が強い一方、「作者から命令されている感じ」がして読みにくいと感じる人も多いです。</w:t>
      </w:r>
    </w:p>
    <w:p w14:paraId="0D5FB31C"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3A3D96BD">
          <v:rect id="_x0000_i1084" style="width:0;height:1.5pt" o:hralign="center" o:hrstd="t" o:hr="t" fillcolor="#a0a0a0" stroked="f">
            <v:textbox inset="5.85pt,.7pt,5.85pt,.7pt"/>
          </v:rect>
        </w:pict>
      </w:r>
    </w:p>
    <w:p w14:paraId="2B66F4BE"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2. 限定型の二人称</w:t>
      </w:r>
    </w:p>
    <w:p w14:paraId="27C7E003"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「全知」的にあなたの未来まで決めてしまうのではなく、</w:t>
      </w:r>
    </w:p>
    <w:p w14:paraId="39E99567" w14:textId="77777777" w:rsidR="00C7377E" w:rsidRPr="00C7377E" w:rsidRDefault="00C7377E" w:rsidP="00C7377E">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あなたの今見ていること、</w:t>
      </w:r>
    </w:p>
    <w:p w14:paraId="511560BE" w14:textId="77777777" w:rsidR="00C7377E" w:rsidRPr="00C7377E" w:rsidRDefault="00C7377E" w:rsidP="00C7377E">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あなたの感情、</w:t>
      </w:r>
    </w:p>
    <w:p w14:paraId="3C2D2813" w14:textId="77777777" w:rsidR="00C7377E" w:rsidRPr="00C7377E" w:rsidRDefault="00C7377E" w:rsidP="00C7377E">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あなたのその瞬間の行動、</w:t>
      </w:r>
    </w:p>
    <w:p w14:paraId="2B672C95"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だけを描写するスタイル。つまり「二人称限定視点」です。</w:t>
      </w:r>
    </w:p>
    <w:p w14:paraId="30261524"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67CC9405">
          <v:rect id="_x0000_i1085" style="width:0;height:1.5pt" o:hralign="center" o:hrstd="t" o:hr="t" fillcolor="#a0a0a0" stroked="f">
            <v:textbox inset="5.85pt,.7pt,5.85pt,.7pt"/>
          </v:rect>
        </w:pict>
      </w:r>
    </w:p>
    <w:p w14:paraId="4005C4B8"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3. 実際の作品例</w:t>
      </w:r>
    </w:p>
    <w:p w14:paraId="38589AFD" w14:textId="77777777" w:rsidR="00C7377E" w:rsidRPr="00C7377E" w:rsidRDefault="00C7377E" w:rsidP="00C7377E">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lastRenderedPageBreak/>
        <w:t>イタロ・カルヴィーノ『冬の夜ひとりの旅人が』</w:t>
      </w:r>
      <w:r w:rsidRPr="00C7377E">
        <w:rPr>
          <w:rFonts w:ascii="ＭＳ Ｐゴシック" w:eastAsia="ＭＳ Ｐゴシック" w:hAnsi="ＭＳ Ｐゴシック" w:cs="ＭＳ Ｐゴシック"/>
          <w:kern w:val="0"/>
          <w:sz w:val="24"/>
          <w:szCs w:val="24"/>
          <w14:ligatures w14:val="none"/>
        </w:rPr>
        <w:br/>
        <w:t>読者自身が「あなた」として物語を読み進める構造。読書体験そのものをテーマにした実験的作品。</w:t>
      </w:r>
    </w:p>
    <w:p w14:paraId="3A3EB513" w14:textId="77777777" w:rsidR="00C7377E" w:rsidRPr="00C7377E" w:rsidRDefault="00C7377E" w:rsidP="00C7377E">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ジェイ・マキナニー『ブライト・ライツ、ビッグ・シティ』</w:t>
      </w:r>
      <w:r w:rsidRPr="00C7377E">
        <w:rPr>
          <w:rFonts w:ascii="ＭＳ Ｐゴシック" w:eastAsia="ＭＳ Ｐゴシック" w:hAnsi="ＭＳ Ｐゴシック" w:cs="ＭＳ Ｐゴシック"/>
          <w:kern w:val="0"/>
          <w:sz w:val="24"/>
          <w:szCs w:val="24"/>
          <w14:ligatures w14:val="none"/>
        </w:rPr>
        <w:br/>
        <w:t>ニューヨークの若者の放埒な生活を「あなた」と呼びかける形式で描いた小説。</w:t>
      </w:r>
    </w:p>
    <w:p w14:paraId="12B57997" w14:textId="77777777" w:rsidR="00C7377E" w:rsidRPr="00C7377E" w:rsidRDefault="00C7377E" w:rsidP="00C7377E">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一部の短編小説やゲームブック、インタラクティブ小説でも多用される。</w:t>
      </w:r>
    </w:p>
    <w:p w14:paraId="5706479B"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2E5768F9">
          <v:rect id="_x0000_i1086" style="width:0;height:1.5pt" o:hralign="center" o:hrstd="t" o:hr="t" fillcolor="#a0a0a0" stroked="f">
            <v:textbox inset="5.85pt,.7pt,5.85pt,.7pt"/>
          </v:rect>
        </w:pict>
      </w:r>
    </w:p>
    <w:p w14:paraId="26F5F687"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4. 特徴と効果</w:t>
      </w:r>
    </w:p>
    <w:p w14:paraId="44FF5E20" w14:textId="77777777" w:rsidR="00C7377E" w:rsidRPr="00C7377E" w:rsidRDefault="00C7377E" w:rsidP="00C7377E">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読者が物語に巻き込まれる感覚が強い。</w:t>
      </w:r>
    </w:p>
    <w:p w14:paraId="13CADD9A" w14:textId="77777777" w:rsidR="00C7377E" w:rsidRPr="00C7377E" w:rsidRDefault="00C7377E" w:rsidP="00C7377E">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主人公と読者をほぼ一致させられる。</w:t>
      </w:r>
    </w:p>
    <w:p w14:paraId="68A4069A" w14:textId="77777777" w:rsidR="00C7377E" w:rsidRPr="00C7377E" w:rsidRDefault="00C7377E" w:rsidP="00C7377E">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ただし「あなたはそう思った」と書かれると、読者が「自分はそう思わない」と違和感を持ちやすい。</w:t>
      </w:r>
    </w:p>
    <w:p w14:paraId="2F96EB26" w14:textId="77777777" w:rsidR="00557D39" w:rsidRPr="00557D39" w:rsidRDefault="00557D39" w:rsidP="00557D39">
      <w:pPr>
        <w:pStyle w:val="a9"/>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557D39">
        <w:rPr>
          <w:rFonts w:ascii="ＭＳ Ｐゴシック" w:eastAsia="ＭＳ Ｐゴシック" w:hAnsi="ＭＳ Ｐゴシック" w:cs="ＭＳ Ｐゴシック"/>
          <w:kern w:val="0"/>
          <w:sz w:val="24"/>
          <w:szCs w:val="24"/>
          <w14:ligatures w14:val="none"/>
        </w:rPr>
        <w:t>つまり、「二人称限定の小説」は数は少ないですが、確かに存在していて、特に実験的・ポストモダン的な文学や、ゲーム性のある作品で好まれる形式です。</w:t>
      </w:r>
    </w:p>
    <w:p w14:paraId="4BC7DDE8" w14:textId="77777777" w:rsidR="00557D39" w:rsidRPr="00557D39" w:rsidRDefault="00557D39" w:rsidP="00557D39">
      <w:pPr>
        <w:pStyle w:val="a9"/>
        <w:widowControl/>
        <w:numPr>
          <w:ilvl w:val="0"/>
          <w:numId w:val="9"/>
        </w:numPr>
        <w:jc w:val="left"/>
        <w:rPr>
          <w:rFonts w:ascii="ＭＳ Ｐゴシック" w:eastAsia="ＭＳ Ｐゴシック" w:hAnsi="ＭＳ Ｐゴシック" w:cs="ＭＳ Ｐゴシック"/>
          <w:kern w:val="0"/>
          <w:sz w:val="24"/>
          <w:szCs w:val="24"/>
          <w14:ligatures w14:val="none"/>
        </w:rPr>
      </w:pPr>
      <w:r w:rsidRPr="00C7377E">
        <w:pict w14:anchorId="4B845AA9">
          <v:rect id="_x0000_i1090" style="width:0;height:1.5pt" o:hralign="center" o:hrstd="t" o:hr="t" fillcolor="#a0a0a0" stroked="f">
            <v:textbox inset="5.85pt,.7pt,5.85pt,.7pt"/>
          </v:rect>
        </w:pict>
      </w:r>
    </w:p>
    <w:p w14:paraId="4D98E399" w14:textId="1A024CA4" w:rsidR="00557D39" w:rsidRPr="00557D39" w:rsidRDefault="00557D39" w:rsidP="00557D39">
      <w:pPr>
        <w:pStyle w:val="a9"/>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557D39">
        <w:rPr>
          <w:rFonts w:ascii="ＭＳ Ｐゴシック" w:eastAsia="ＭＳ Ｐゴシック" w:hAnsi="ＭＳ Ｐゴシック" w:cs="ＭＳ Ｐゴシック"/>
          <w:kern w:val="0"/>
          <w:sz w:val="24"/>
          <w:szCs w:val="24"/>
          <w14:ligatures w14:val="none"/>
        </w:rPr>
        <w:t xml:space="preserve">ご希望なら、短い場面を </w:t>
      </w:r>
      <w:r w:rsidRPr="00557D39">
        <w:rPr>
          <w:rFonts w:ascii="ＭＳ Ｐゴシック" w:eastAsia="ＭＳ Ｐゴシック" w:hAnsi="ＭＳ Ｐゴシック" w:cs="ＭＳ Ｐゴシック"/>
          <w:b/>
          <w:bCs/>
          <w:kern w:val="0"/>
          <w:sz w:val="24"/>
          <w:szCs w:val="24"/>
          <w14:ligatures w14:val="none"/>
        </w:rPr>
        <w:t>二人称視点</w:t>
      </w:r>
      <w:r w:rsidRPr="00557D39">
        <w:rPr>
          <w:rFonts w:ascii="ＭＳ Ｐゴシック" w:eastAsia="ＭＳ Ｐゴシック" w:hAnsi="ＭＳ Ｐゴシック" w:cs="ＭＳ Ｐゴシック"/>
          <w:kern w:val="0"/>
          <w:sz w:val="24"/>
          <w:szCs w:val="24"/>
          <w14:ligatures w14:val="none"/>
        </w:rPr>
        <w:t xml:space="preserve"> で実際に書いてみましょうか？</w:t>
      </w:r>
    </w:p>
    <w:p w14:paraId="72671802" w14:textId="66DA8555" w:rsidR="00AA784F" w:rsidRDefault="00AA784F" w:rsidP="00B426FB">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Pr>
          <w:rFonts w:ascii="ＭＳ Ｐゴシック" w:eastAsia="ＭＳ Ｐゴシック" w:hAnsi="ＭＳ Ｐゴシック" w:cs="ＭＳ Ｐゴシック" w:hint="eastAsia"/>
          <w:b/>
          <w:bCs/>
          <w:kern w:val="0"/>
          <w:sz w:val="36"/>
          <w:szCs w:val="36"/>
          <w14:ligatures w14:val="none"/>
        </w:rPr>
        <w:t>質問５　はい、お願いします</w:t>
      </w:r>
    </w:p>
    <w:p w14:paraId="01FD39A8" w14:textId="77777777" w:rsidR="00D50B27" w:rsidRPr="00D50B27" w:rsidRDefault="00D50B27" w:rsidP="00D50B27">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D50B27">
        <w:rPr>
          <w:rFonts w:ascii="ＭＳ Ｐゴシック" w:eastAsia="ＭＳ Ｐゴシック" w:hAnsi="ＭＳ Ｐゴシック" w:cs="ＭＳ Ｐゴシック"/>
          <w:b/>
          <w:bCs/>
          <w:kern w:val="0"/>
          <w:sz w:val="36"/>
          <w:szCs w:val="36"/>
          <w14:ligatures w14:val="none"/>
        </w:rPr>
        <w:t>二人称限定視点（例）</w:t>
      </w:r>
    </w:p>
    <w:p w14:paraId="6A99864B" w14:textId="77777777" w:rsidR="00D50B27" w:rsidRPr="00D50B27" w:rsidRDefault="00D50B27" w:rsidP="00D50B27">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D50B27">
        <w:rPr>
          <w:rFonts w:ascii="ＭＳ Ｐゴシック" w:eastAsia="ＭＳ Ｐゴシック" w:hAnsi="ＭＳ Ｐゴシック" w:cs="ＭＳ Ｐゴシック"/>
          <w:kern w:val="0"/>
          <w:sz w:val="24"/>
          <w:szCs w:val="24"/>
          <w14:ligatures w14:val="none"/>
        </w:rPr>
        <w:t>あなたは机に向かってノートを開く。目に入ってくる文字はどれも見覚えがあるのに、頭の中に定着していない。ページをめくるたびに、胸の奥がざわつく。ペンを握る手の汗が紙ににじみ、思わず拭う。窓の外で風が揺らしたカーテンの音がやけに大きく聞こえる。</w:t>
      </w:r>
      <w:r w:rsidRPr="00D50B27">
        <w:rPr>
          <w:rFonts w:ascii="ＭＳ Ｐゴシック" w:eastAsia="ＭＳ Ｐゴシック" w:hAnsi="ＭＳ Ｐゴシック" w:cs="ＭＳ Ｐゴシック"/>
          <w:kern w:val="0"/>
          <w:sz w:val="24"/>
          <w:szCs w:val="24"/>
          <w14:ligatures w14:val="none"/>
        </w:rPr>
        <w:br/>
        <w:t>――あと数時間で試験が始まる。そう思うたびに、呼吸が浅くなるのを、あなたは止められない。</w:t>
      </w:r>
    </w:p>
    <w:p w14:paraId="1EC1E828" w14:textId="77777777" w:rsidR="00D50B27" w:rsidRPr="00D50B27" w:rsidRDefault="00D50B27" w:rsidP="00D50B27">
      <w:pPr>
        <w:widowControl/>
        <w:jc w:val="left"/>
        <w:rPr>
          <w:rFonts w:ascii="ＭＳ Ｐゴシック" w:eastAsia="ＭＳ Ｐゴシック" w:hAnsi="ＭＳ Ｐゴシック" w:cs="ＭＳ Ｐゴシック"/>
          <w:kern w:val="0"/>
          <w:sz w:val="24"/>
          <w:szCs w:val="24"/>
          <w14:ligatures w14:val="none"/>
        </w:rPr>
      </w:pPr>
      <w:r w:rsidRPr="00D50B27">
        <w:rPr>
          <w:rFonts w:ascii="ＭＳ Ｐゴシック" w:eastAsia="ＭＳ Ｐゴシック" w:hAnsi="ＭＳ Ｐゴシック" w:cs="ＭＳ Ｐゴシック"/>
          <w:kern w:val="0"/>
          <w:sz w:val="24"/>
          <w:szCs w:val="24"/>
          <w14:ligatures w14:val="none"/>
        </w:rPr>
        <w:pict w14:anchorId="432BCA50">
          <v:rect id="_x0000_i1095" style="width:0;height:1.5pt" o:hralign="center" o:hrstd="t" o:hr="t" fillcolor="#a0a0a0" stroked="f">
            <v:textbox inset="5.85pt,.7pt,5.85pt,.7pt"/>
          </v:rect>
        </w:pict>
      </w:r>
    </w:p>
    <w:p w14:paraId="0FF40925" w14:textId="77777777" w:rsidR="00D50B27" w:rsidRPr="00D50B27" w:rsidRDefault="00D50B27" w:rsidP="00D50B27">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D50B27">
        <w:rPr>
          <w:rFonts w:ascii="Segoe UI Emoji" w:eastAsia="ＭＳ Ｐゴシック" w:hAnsi="Segoe UI Emoji" w:cs="Segoe UI Emoji"/>
          <w:kern w:val="0"/>
          <w:sz w:val="24"/>
          <w:szCs w:val="24"/>
          <w14:ligatures w14:val="none"/>
        </w:rPr>
        <w:lastRenderedPageBreak/>
        <w:t>👉</w:t>
      </w:r>
      <w:r w:rsidRPr="00D50B27">
        <w:rPr>
          <w:rFonts w:ascii="ＭＳ Ｐゴシック" w:eastAsia="ＭＳ Ｐゴシック" w:hAnsi="ＭＳ Ｐゴシック" w:cs="ＭＳ Ｐゴシック"/>
          <w:kern w:val="0"/>
          <w:sz w:val="24"/>
          <w:szCs w:val="24"/>
          <w14:ligatures w14:val="none"/>
        </w:rPr>
        <w:t xml:space="preserve"> ここでは「あなた」が体験していること・感じていることだけを描写しています。</w:t>
      </w:r>
      <w:r w:rsidRPr="00D50B27">
        <w:rPr>
          <w:rFonts w:ascii="ＭＳ Ｐゴシック" w:eastAsia="ＭＳ Ｐゴシック" w:hAnsi="ＭＳ Ｐゴシック" w:cs="ＭＳ Ｐゴシック"/>
          <w:kern w:val="0"/>
          <w:sz w:val="24"/>
          <w:szCs w:val="24"/>
          <w14:ligatures w14:val="none"/>
        </w:rPr>
        <w:br/>
        <w:t>未来や他人の心情などは語らず、「限定視点」にしています。</w:t>
      </w:r>
    </w:p>
    <w:p w14:paraId="3FD61EFA" w14:textId="7810F2DE" w:rsidR="00B426FB" w:rsidRPr="00B426FB" w:rsidRDefault="00B426FB" w:rsidP="00B426FB">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B426FB">
        <w:rPr>
          <w:rFonts w:ascii="ＭＳ Ｐゴシック" w:eastAsia="ＭＳ Ｐゴシック" w:hAnsi="ＭＳ Ｐゴシック" w:cs="ＭＳ Ｐゴシック"/>
          <w:b/>
          <w:bCs/>
          <w:kern w:val="0"/>
          <w:sz w:val="36"/>
          <w:szCs w:val="36"/>
          <w14:ligatures w14:val="none"/>
        </w:rPr>
        <w:t>二人称全知視点（例）</w:t>
      </w:r>
    </w:p>
    <w:p w14:paraId="146F3E9B" w14:textId="77777777" w:rsidR="00B426FB" w:rsidRPr="00B426FB" w:rsidRDefault="00B426FB" w:rsidP="00B426FB">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B426FB">
        <w:rPr>
          <w:rFonts w:ascii="ＭＳ Ｐゴシック" w:eastAsia="ＭＳ Ｐゴシック" w:hAnsi="ＭＳ Ｐゴシック" w:cs="ＭＳ Ｐゴシック"/>
          <w:kern w:val="0"/>
          <w:sz w:val="24"/>
          <w:szCs w:val="24"/>
          <w14:ligatures w14:val="none"/>
        </w:rPr>
        <w:t>あなたは机に向かってノートを開く。胸の奥に不安が広がり、落ち着かない。だがあなた自身は気づいていない――その不安の半分は勉強不足ではなく、数年前に同じように試験で失敗した記憶に縛られているからだ。</w:t>
      </w:r>
      <w:r w:rsidRPr="00B426FB">
        <w:rPr>
          <w:rFonts w:ascii="ＭＳ Ｐゴシック" w:eastAsia="ＭＳ Ｐゴシック" w:hAnsi="ＭＳ Ｐゴシック" w:cs="ＭＳ Ｐゴシック"/>
          <w:kern w:val="0"/>
          <w:sz w:val="24"/>
          <w:szCs w:val="24"/>
          <w14:ligatures w14:val="none"/>
        </w:rPr>
        <w:br/>
        <w:t>窓の外では風がカーテンを揺らしている。その音にあなたは敏感に反応するが、母親が台所でそっと作っている夜食の音には気づいていない。明日、あなたの得意な分野が試験に出題されることも、もちろん今のあなたは知る由もない。</w:t>
      </w:r>
    </w:p>
    <w:p w14:paraId="0AC1755D" w14:textId="77777777" w:rsidR="00B426FB" w:rsidRPr="00B426FB" w:rsidRDefault="00B426FB" w:rsidP="00B426FB">
      <w:pPr>
        <w:widowControl/>
        <w:jc w:val="left"/>
        <w:rPr>
          <w:rFonts w:ascii="ＭＳ Ｐゴシック" w:eastAsia="ＭＳ Ｐゴシック" w:hAnsi="ＭＳ Ｐゴシック" w:cs="ＭＳ Ｐゴシック"/>
          <w:kern w:val="0"/>
          <w:sz w:val="24"/>
          <w:szCs w:val="24"/>
          <w14:ligatures w14:val="none"/>
        </w:rPr>
      </w:pPr>
      <w:r w:rsidRPr="00B426FB">
        <w:rPr>
          <w:rFonts w:ascii="ＭＳ Ｐゴシック" w:eastAsia="ＭＳ Ｐゴシック" w:hAnsi="ＭＳ Ｐゴシック" w:cs="ＭＳ Ｐゴシック"/>
          <w:kern w:val="0"/>
          <w:sz w:val="24"/>
          <w:szCs w:val="24"/>
          <w14:ligatures w14:val="none"/>
        </w:rPr>
        <w:pict w14:anchorId="5F2DB25F">
          <v:rect id="_x0000_i1091" style="width:0;height:1.5pt" o:hralign="center" o:hrstd="t" o:hr="t" fillcolor="#a0a0a0" stroked="f">
            <v:textbox inset="5.85pt,.7pt,5.85pt,.7pt"/>
          </v:rect>
        </w:pict>
      </w:r>
    </w:p>
    <w:p w14:paraId="3AC014FA" w14:textId="77777777" w:rsidR="00B426FB" w:rsidRPr="00B426FB" w:rsidRDefault="00B426FB" w:rsidP="00B426FB">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B426FB">
        <w:rPr>
          <w:rFonts w:ascii="ＭＳ Ｐゴシック" w:eastAsia="ＭＳ Ｐゴシック" w:hAnsi="ＭＳ Ｐゴシック" w:cs="ＭＳ Ｐゴシック"/>
          <w:b/>
          <w:bCs/>
          <w:kern w:val="0"/>
          <w:sz w:val="27"/>
          <w:szCs w:val="27"/>
          <w14:ligatures w14:val="none"/>
        </w:rPr>
        <w:t>違いのポイント</w:t>
      </w:r>
    </w:p>
    <w:p w14:paraId="75F18A64" w14:textId="77777777" w:rsidR="00B426FB" w:rsidRPr="00B426FB" w:rsidRDefault="00B426FB" w:rsidP="00B426FB">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B426FB">
        <w:rPr>
          <w:rFonts w:ascii="ＭＳ Ｐゴシック" w:eastAsia="ＭＳ Ｐゴシック" w:hAnsi="ＭＳ Ｐゴシック" w:cs="ＭＳ Ｐゴシック"/>
          <w:b/>
          <w:bCs/>
          <w:kern w:val="0"/>
          <w:sz w:val="24"/>
          <w:szCs w:val="24"/>
          <w14:ligatures w14:val="none"/>
        </w:rPr>
        <w:t>限定視点（二人称限定）</w:t>
      </w:r>
      <w:r w:rsidRPr="00B426FB">
        <w:rPr>
          <w:rFonts w:ascii="ＭＳ Ｐゴシック" w:eastAsia="ＭＳ Ｐゴシック" w:hAnsi="ＭＳ Ｐゴシック" w:cs="ＭＳ Ｐゴシック"/>
          <w:kern w:val="0"/>
          <w:sz w:val="24"/>
          <w:szCs w:val="24"/>
          <w14:ligatures w14:val="none"/>
        </w:rPr>
        <w:br/>
        <w:t>→ あなたの「今この瞬間の感覚と意識」だけ。</w:t>
      </w:r>
    </w:p>
    <w:p w14:paraId="4E571AC9" w14:textId="77777777" w:rsidR="00B426FB" w:rsidRPr="00B426FB" w:rsidRDefault="00B426FB" w:rsidP="00B426FB">
      <w:pPr>
        <w:widowControl/>
        <w:numPr>
          <w:ilvl w:val="0"/>
          <w:numId w:val="23"/>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B426FB">
        <w:rPr>
          <w:rFonts w:ascii="ＭＳ Ｐゴシック" w:eastAsia="ＭＳ Ｐゴシック" w:hAnsi="ＭＳ Ｐゴシック" w:cs="ＭＳ Ｐゴシック"/>
          <w:b/>
          <w:bCs/>
          <w:kern w:val="0"/>
          <w:sz w:val="24"/>
          <w:szCs w:val="24"/>
          <w14:ligatures w14:val="none"/>
        </w:rPr>
        <w:t>全知視点（二人称全知）</w:t>
      </w:r>
      <w:r w:rsidRPr="00B426FB">
        <w:rPr>
          <w:rFonts w:ascii="ＭＳ Ｐゴシック" w:eastAsia="ＭＳ Ｐゴシック" w:hAnsi="ＭＳ Ｐゴシック" w:cs="ＭＳ Ｐゴシック"/>
          <w:kern w:val="0"/>
          <w:sz w:val="24"/>
          <w:szCs w:val="24"/>
          <w14:ligatures w14:val="none"/>
        </w:rPr>
        <w:br/>
        <w:t>→ あなたの「無意識の理由」「他人の行動」「未来の出来事」まで語れる。</w:t>
      </w:r>
    </w:p>
    <w:p w14:paraId="7EAB5F9E" w14:textId="77777777" w:rsidR="00B426FB" w:rsidRPr="00B426FB" w:rsidRDefault="00B426FB" w:rsidP="00B426FB">
      <w:pPr>
        <w:widowControl/>
        <w:jc w:val="left"/>
        <w:rPr>
          <w:rFonts w:ascii="ＭＳ Ｐゴシック" w:eastAsia="ＭＳ Ｐゴシック" w:hAnsi="ＭＳ Ｐゴシック" w:cs="ＭＳ Ｐゴシック"/>
          <w:kern w:val="0"/>
          <w:sz w:val="24"/>
          <w:szCs w:val="24"/>
          <w14:ligatures w14:val="none"/>
        </w:rPr>
      </w:pPr>
      <w:r w:rsidRPr="00B426FB">
        <w:rPr>
          <w:rFonts w:ascii="ＭＳ Ｐゴシック" w:eastAsia="ＭＳ Ｐゴシック" w:hAnsi="ＭＳ Ｐゴシック" w:cs="ＭＳ Ｐゴシック"/>
          <w:kern w:val="0"/>
          <w:sz w:val="24"/>
          <w:szCs w:val="24"/>
          <w14:ligatures w14:val="none"/>
        </w:rPr>
        <w:pict w14:anchorId="7720C944">
          <v:rect id="_x0000_i1092" style="width:0;height:1.5pt" o:hralign="center" o:hrstd="t" o:hr="t" fillcolor="#a0a0a0" stroked="f">
            <v:textbox inset="5.85pt,.7pt,5.85pt,.7pt"/>
          </v:rect>
        </w:pict>
      </w:r>
    </w:p>
    <w:p w14:paraId="0F801EFF" w14:textId="77777777" w:rsidR="00B426FB" w:rsidRPr="00B426FB" w:rsidRDefault="00B426FB" w:rsidP="00B426FB">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B426FB">
        <w:rPr>
          <w:rFonts w:ascii="ＭＳ Ｐゴシック" w:eastAsia="ＭＳ Ｐゴシック" w:hAnsi="ＭＳ Ｐゴシック" w:cs="ＭＳ Ｐゴシック"/>
          <w:kern w:val="0"/>
          <w:sz w:val="24"/>
          <w:szCs w:val="24"/>
          <w14:ligatures w14:val="none"/>
        </w:rPr>
        <w:t>つまり「限定」は体験をそのまま読者に押し付けるスタイル、「全知」は読者を「あなた」と呼びながらも上から解説するスタイル、と言えます。</w:t>
      </w:r>
    </w:p>
    <w:p w14:paraId="095743FE" w14:textId="27514B4E" w:rsidR="00C7377E" w:rsidRPr="00C7377E" w:rsidRDefault="00B426FB" w:rsidP="00557D39">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B426FB">
        <w:rPr>
          <w:rFonts w:ascii="Segoe UI Emoji" w:eastAsia="ＭＳ Ｐゴシック" w:hAnsi="Segoe UI Emoji" w:cs="Segoe UI Emoji"/>
          <w:kern w:val="0"/>
          <w:sz w:val="28"/>
          <w:szCs w:val="28"/>
          <w14:ligatures w14:val="none"/>
        </w:rPr>
        <w:t>👉</w:t>
      </w:r>
      <w:r w:rsidR="00557D39" w:rsidRPr="00C615CD">
        <w:rPr>
          <w:rFonts w:ascii="ＭＳ Ｐゴシック" w:eastAsia="ＭＳ Ｐゴシック" w:hAnsi="ＭＳ Ｐゴシック" w:cs="ＭＳ Ｐゴシック" w:hint="eastAsia"/>
          <w:kern w:val="0"/>
          <w:sz w:val="24"/>
          <w:szCs w:val="24"/>
          <w14:ligatures w14:val="none"/>
        </w:rPr>
        <w:t>質問</w:t>
      </w:r>
      <w:r w:rsidR="005E371F" w:rsidRPr="00C615CD">
        <w:rPr>
          <w:rFonts w:ascii="ＭＳ Ｐゴシック" w:eastAsia="ＭＳ Ｐゴシック" w:hAnsi="ＭＳ Ｐゴシック" w:cs="ＭＳ Ｐゴシック" w:hint="eastAsia"/>
          <w:kern w:val="0"/>
          <w:sz w:val="24"/>
          <w:szCs w:val="24"/>
          <w14:ligatures w14:val="none"/>
        </w:rPr>
        <w:t>６</w:t>
      </w:r>
      <w:r w:rsidR="00557D39" w:rsidRPr="00C615CD">
        <w:rPr>
          <w:rFonts w:ascii="ＭＳ Ｐゴシック" w:eastAsia="ＭＳ Ｐゴシック" w:hAnsi="ＭＳ Ｐゴシック" w:cs="ＭＳ Ｐゴシック" w:hint="eastAsia"/>
          <w:kern w:val="0"/>
          <w:sz w:val="24"/>
          <w:szCs w:val="24"/>
          <w14:ligatures w14:val="none"/>
        </w:rPr>
        <w:t>―</w:t>
      </w:r>
      <w:r w:rsidR="00C7377E" w:rsidRPr="00C7377E">
        <w:rPr>
          <w:rFonts w:ascii="ＭＳ Ｐゴシック" w:eastAsia="ＭＳ Ｐゴシック" w:hAnsi="ＭＳ Ｐゴシック" w:cs="ＭＳ Ｐゴシック"/>
          <w:kern w:val="0"/>
          <w:sz w:val="24"/>
          <w:szCs w:val="24"/>
          <w14:ligatures w14:val="none"/>
        </w:rPr>
        <w:t>このような作者の視点を中心に小説を解説した評論家は、誰かいませんか。その文献も教えて下さい。</w:t>
      </w:r>
    </w:p>
    <w:p w14:paraId="73D821A4" w14:textId="3D4D1FF2" w:rsidR="00C7377E" w:rsidRPr="00C7377E" w:rsidRDefault="00C7377E" w:rsidP="00C7377E">
      <w:pPr>
        <w:widowControl/>
        <w:spacing w:before="100" w:beforeAutospacing="1" w:after="100" w:afterAutospacing="1"/>
        <w:jc w:val="left"/>
        <w:outlineLvl w:val="5"/>
        <w:rPr>
          <w:rFonts w:ascii="ＭＳ Ｐゴシック" w:eastAsia="ＭＳ Ｐゴシック" w:hAnsi="ＭＳ Ｐゴシック" w:cs="ＭＳ Ｐゴシック"/>
          <w:b/>
          <w:bCs/>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ChatGPT:</w:t>
      </w:r>
      <w:r w:rsidR="00557D39" w:rsidRPr="00557D39">
        <w:rPr>
          <w:rFonts w:ascii="ＭＳ Ｐゴシック" w:eastAsia="ＭＳ Ｐゴシック" w:hAnsi="ＭＳ Ｐゴシック" w:cs="ＭＳ Ｐゴシック" w:hint="eastAsia"/>
          <w:b/>
          <w:bCs/>
          <w:kern w:val="0"/>
          <w:sz w:val="24"/>
          <w:szCs w:val="24"/>
          <w14:ligatures w14:val="none"/>
        </w:rPr>
        <w:t>の回答</w:t>
      </w:r>
    </w:p>
    <w:p w14:paraId="458F7D86" w14:textId="77777777" w:rsidR="00C7377E" w:rsidRPr="00C7377E" w:rsidRDefault="00C7377E" w:rsidP="00C7377E">
      <w:pPr>
        <w:widowControl/>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とても本質的なご質問ですね。「作者の視点（point of view / 視点の技法）」を中心に小説を分析・解説した評論家・理論家は、欧米・日本ともに重要な人物がいます。代表的なものを整理しますね。</w:t>
      </w:r>
    </w:p>
    <w:p w14:paraId="2CCF5BB7"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3FFC59EF">
          <v:rect id="_x0000_i1047" style="width:0;height:1.5pt" o:hralign="center" o:hrstd="t" o:hr="t" fillcolor="#a0a0a0" stroked="f">
            <v:textbox inset="5.85pt,.7pt,5.85pt,.7pt"/>
          </v:rect>
        </w:pict>
      </w:r>
    </w:p>
    <w:p w14:paraId="29FE53BF"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欧米の主要な理論家</w:t>
      </w:r>
    </w:p>
    <w:p w14:paraId="1CDF9F2E"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1. パーシー・ルボック（Percy Lubbock）</w:t>
      </w:r>
    </w:p>
    <w:p w14:paraId="49EA648D" w14:textId="77777777" w:rsidR="00C7377E" w:rsidRPr="00C7377E" w:rsidRDefault="00C7377E" w:rsidP="00C7377E">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lastRenderedPageBreak/>
        <w:t>著書：</w:t>
      </w:r>
      <w:r w:rsidRPr="00C7377E">
        <w:rPr>
          <w:rFonts w:ascii="ＭＳ Ｐゴシック" w:eastAsia="ＭＳ Ｐゴシック" w:hAnsi="ＭＳ Ｐゴシック" w:cs="ＭＳ Ｐゴシック"/>
          <w:i/>
          <w:iCs/>
          <w:kern w:val="0"/>
          <w:sz w:val="24"/>
          <w:szCs w:val="24"/>
          <w14:ligatures w14:val="none"/>
        </w:rPr>
        <w:t>The Craft of Fiction</w:t>
      </w:r>
      <w:r w:rsidRPr="00C7377E">
        <w:rPr>
          <w:rFonts w:ascii="ＭＳ Ｐゴシック" w:eastAsia="ＭＳ Ｐゴシック" w:hAnsi="ＭＳ Ｐゴシック" w:cs="ＭＳ Ｐゴシック"/>
          <w:kern w:val="0"/>
          <w:sz w:val="24"/>
          <w:szCs w:val="24"/>
          <w14:ligatures w14:val="none"/>
        </w:rPr>
        <w:t>（1921年）</w:t>
      </w:r>
    </w:p>
    <w:p w14:paraId="402061F2" w14:textId="77777777" w:rsidR="00C7377E" w:rsidRPr="00C7377E" w:rsidRDefault="00C7377E" w:rsidP="00C7377E">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小説の分析を「</w:t>
      </w:r>
      <w:r w:rsidRPr="00C7377E">
        <w:rPr>
          <w:rFonts w:ascii="ＭＳ Ｐゴシック" w:eastAsia="ＭＳ Ｐゴシック" w:hAnsi="ＭＳ Ｐゴシック" w:cs="ＭＳ Ｐゴシック"/>
          <w:b/>
          <w:bCs/>
          <w:kern w:val="0"/>
          <w:sz w:val="24"/>
          <w:szCs w:val="24"/>
          <w14:ligatures w14:val="none"/>
        </w:rPr>
        <w:t>point of view（視点）</w:t>
      </w:r>
      <w:r w:rsidRPr="00C7377E">
        <w:rPr>
          <w:rFonts w:ascii="ＭＳ Ｐゴシック" w:eastAsia="ＭＳ Ｐゴシック" w:hAnsi="ＭＳ Ｐゴシック" w:cs="ＭＳ Ｐゴシック"/>
          <w:kern w:val="0"/>
          <w:sz w:val="24"/>
          <w:szCs w:val="24"/>
          <w14:ligatures w14:val="none"/>
        </w:rPr>
        <w:t>」という観点で体系化した最初期の人物。</w:t>
      </w:r>
    </w:p>
    <w:p w14:paraId="355A49E5" w14:textId="77777777" w:rsidR="00C7377E" w:rsidRPr="00C7377E" w:rsidRDefault="00C7377E" w:rsidP="00C7377E">
      <w:pPr>
        <w:widowControl/>
        <w:numPr>
          <w:ilvl w:val="0"/>
          <w:numId w:val="14"/>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「作者の語り方」や「限定／全知」の違いを強調。</w:t>
      </w:r>
      <w:r w:rsidRPr="00C7377E">
        <w:rPr>
          <w:rFonts w:ascii="ＭＳ Ｐゴシック" w:eastAsia="ＭＳ Ｐゴシック" w:hAnsi="ＭＳ Ｐゴシック" w:cs="ＭＳ Ｐゴシック"/>
          <w:kern w:val="0"/>
          <w:sz w:val="24"/>
          <w:szCs w:val="24"/>
          <w14:ligatures w14:val="none"/>
        </w:rPr>
        <w:br/>
        <w:t>→ 「視点論の古典」として必ず参照されます。</w:t>
      </w:r>
    </w:p>
    <w:p w14:paraId="63D1ACE2"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2. ウェイン・C・ブース（Wayne C. Booth）</w:t>
      </w:r>
    </w:p>
    <w:p w14:paraId="7DE23A02" w14:textId="77777777" w:rsidR="00C7377E" w:rsidRPr="00C7377E" w:rsidRDefault="00C7377E" w:rsidP="00C7377E">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著書：</w:t>
      </w:r>
      <w:r w:rsidRPr="00C7377E">
        <w:rPr>
          <w:rFonts w:ascii="ＭＳ Ｐゴシック" w:eastAsia="ＭＳ Ｐゴシック" w:hAnsi="ＭＳ Ｐゴシック" w:cs="ＭＳ Ｐゴシック"/>
          <w:i/>
          <w:iCs/>
          <w:kern w:val="0"/>
          <w:sz w:val="24"/>
          <w:szCs w:val="24"/>
          <w14:ligatures w14:val="none"/>
        </w:rPr>
        <w:t>The Rhetoric of Fiction</w:t>
      </w:r>
      <w:r w:rsidRPr="00C7377E">
        <w:rPr>
          <w:rFonts w:ascii="ＭＳ Ｐゴシック" w:eastAsia="ＭＳ Ｐゴシック" w:hAnsi="ＭＳ Ｐゴシック" w:cs="ＭＳ Ｐゴシック"/>
          <w:kern w:val="0"/>
          <w:sz w:val="24"/>
          <w:szCs w:val="24"/>
          <w14:ligatures w14:val="none"/>
        </w:rPr>
        <w:t>（1961年）</w:t>
      </w:r>
    </w:p>
    <w:p w14:paraId="6AD84BBF" w14:textId="77777777" w:rsidR="00C7377E" w:rsidRPr="00C7377E" w:rsidRDefault="00C7377E" w:rsidP="00C7377E">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語り手を「</w:t>
      </w:r>
      <w:r w:rsidRPr="00C7377E">
        <w:rPr>
          <w:rFonts w:ascii="ＭＳ Ｐゴシック" w:eastAsia="ＭＳ Ｐゴシック" w:hAnsi="ＭＳ Ｐゴシック" w:cs="ＭＳ Ｐゴシック"/>
          <w:b/>
          <w:bCs/>
          <w:kern w:val="0"/>
          <w:sz w:val="24"/>
          <w:szCs w:val="24"/>
          <w14:ligatures w14:val="none"/>
        </w:rPr>
        <w:t>implied author（暗黙の作者）</w:t>
      </w:r>
      <w:r w:rsidRPr="00C7377E">
        <w:rPr>
          <w:rFonts w:ascii="ＭＳ Ｐゴシック" w:eastAsia="ＭＳ Ｐゴシック" w:hAnsi="ＭＳ Ｐゴシック" w:cs="ＭＳ Ｐゴシック"/>
          <w:kern w:val="0"/>
          <w:sz w:val="24"/>
          <w:szCs w:val="24"/>
          <w14:ligatures w14:val="none"/>
        </w:rPr>
        <w:t>」という概念で捉え直した。</w:t>
      </w:r>
    </w:p>
    <w:p w14:paraId="06DEC352" w14:textId="77777777" w:rsidR="00C7377E" w:rsidRPr="00C7377E" w:rsidRDefault="00C7377E" w:rsidP="00C7377E">
      <w:pPr>
        <w:widowControl/>
        <w:numPr>
          <w:ilvl w:val="0"/>
          <w:numId w:val="15"/>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「信頼できる語り手」「信頼できない語り手」という分析枠組みを提示。</w:t>
      </w:r>
      <w:r w:rsidRPr="00C7377E">
        <w:rPr>
          <w:rFonts w:ascii="ＭＳ Ｐゴシック" w:eastAsia="ＭＳ Ｐゴシック" w:hAnsi="ＭＳ Ｐゴシック" w:cs="ＭＳ Ｐゴシック"/>
          <w:kern w:val="0"/>
          <w:sz w:val="24"/>
          <w:szCs w:val="24"/>
          <w14:ligatures w14:val="none"/>
        </w:rPr>
        <w:br/>
        <w:t>→ 視点だけでなく、作者と読者の関係まで含めて考察。</w:t>
      </w:r>
    </w:p>
    <w:p w14:paraId="2AF7C7AE"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3. ジェラール・ジュネット（Gérard Genette）</w:t>
      </w:r>
    </w:p>
    <w:p w14:paraId="7EB41C19" w14:textId="77777777" w:rsidR="00C7377E" w:rsidRPr="00C7377E" w:rsidRDefault="00C7377E" w:rsidP="00C7377E">
      <w:pPr>
        <w:widowControl/>
        <w:numPr>
          <w:ilvl w:val="0"/>
          <w:numId w:val="16"/>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著書：</w:t>
      </w:r>
      <w:proofErr w:type="spellStart"/>
      <w:r w:rsidRPr="00C7377E">
        <w:rPr>
          <w:rFonts w:ascii="ＭＳ Ｐゴシック" w:eastAsia="ＭＳ Ｐゴシック" w:hAnsi="ＭＳ Ｐゴシック" w:cs="ＭＳ Ｐゴシック"/>
          <w:i/>
          <w:iCs/>
          <w:kern w:val="0"/>
          <w:sz w:val="24"/>
          <w:szCs w:val="24"/>
          <w14:ligatures w14:val="none"/>
        </w:rPr>
        <w:t>Discours</w:t>
      </w:r>
      <w:proofErr w:type="spellEnd"/>
      <w:r w:rsidRPr="00C7377E">
        <w:rPr>
          <w:rFonts w:ascii="ＭＳ Ｐゴシック" w:eastAsia="ＭＳ Ｐゴシック" w:hAnsi="ＭＳ Ｐゴシック" w:cs="ＭＳ Ｐゴシック"/>
          <w:i/>
          <w:iCs/>
          <w:kern w:val="0"/>
          <w:sz w:val="24"/>
          <w:szCs w:val="24"/>
          <w14:ligatures w14:val="none"/>
        </w:rPr>
        <w:t xml:space="preserve"> du </w:t>
      </w:r>
      <w:proofErr w:type="spellStart"/>
      <w:r w:rsidRPr="00C7377E">
        <w:rPr>
          <w:rFonts w:ascii="ＭＳ Ｐゴシック" w:eastAsia="ＭＳ Ｐゴシック" w:hAnsi="ＭＳ Ｐゴシック" w:cs="ＭＳ Ｐゴシック"/>
          <w:i/>
          <w:iCs/>
          <w:kern w:val="0"/>
          <w:sz w:val="24"/>
          <w:szCs w:val="24"/>
          <w14:ligatures w14:val="none"/>
        </w:rPr>
        <w:t>récit</w:t>
      </w:r>
      <w:proofErr w:type="spellEnd"/>
      <w:r w:rsidRPr="00C7377E">
        <w:rPr>
          <w:rFonts w:ascii="ＭＳ Ｐゴシック" w:eastAsia="ＭＳ Ｐゴシック" w:hAnsi="ＭＳ Ｐゴシック" w:cs="ＭＳ Ｐゴシック"/>
          <w:kern w:val="0"/>
          <w:sz w:val="24"/>
          <w:szCs w:val="24"/>
          <w14:ligatures w14:val="none"/>
        </w:rPr>
        <w:t xml:space="preserve">（1972年、英訳 </w:t>
      </w:r>
      <w:r w:rsidRPr="00C7377E">
        <w:rPr>
          <w:rFonts w:ascii="ＭＳ Ｐゴシック" w:eastAsia="ＭＳ Ｐゴシック" w:hAnsi="ＭＳ Ｐゴシック" w:cs="ＭＳ Ｐゴシック"/>
          <w:i/>
          <w:iCs/>
          <w:kern w:val="0"/>
          <w:sz w:val="24"/>
          <w:szCs w:val="24"/>
          <w14:ligatures w14:val="none"/>
        </w:rPr>
        <w:t>Narrative Discourse</w:t>
      </w:r>
      <w:r w:rsidRPr="00C7377E">
        <w:rPr>
          <w:rFonts w:ascii="ＭＳ Ｐゴシック" w:eastAsia="ＭＳ Ｐゴシック" w:hAnsi="ＭＳ Ｐゴシック" w:cs="ＭＳ Ｐゴシック"/>
          <w:kern w:val="0"/>
          <w:sz w:val="24"/>
          <w:szCs w:val="24"/>
          <w14:ligatures w14:val="none"/>
        </w:rPr>
        <w:t>）</w:t>
      </w:r>
    </w:p>
    <w:p w14:paraId="5EA6ECA2" w14:textId="77777777" w:rsidR="00C7377E" w:rsidRPr="00C7377E" w:rsidRDefault="00C7377E" w:rsidP="00C7377E">
      <w:pPr>
        <w:widowControl/>
        <w:numPr>
          <w:ilvl w:val="0"/>
          <w:numId w:val="16"/>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「物語のレベル」と「視点（focalization）」を厳密に区別。</w:t>
      </w:r>
    </w:p>
    <w:p w14:paraId="44D0DEF0" w14:textId="77777777" w:rsidR="00C7377E" w:rsidRPr="00C7377E" w:rsidRDefault="00C7377E" w:rsidP="00C7377E">
      <w:pPr>
        <w:widowControl/>
        <w:numPr>
          <w:ilvl w:val="0"/>
          <w:numId w:val="16"/>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全知的語り・限定的語りを「内的焦点化」「外的焦点化」などの用語で整理。</w:t>
      </w:r>
      <w:r w:rsidRPr="00C7377E">
        <w:rPr>
          <w:rFonts w:ascii="ＭＳ Ｐゴシック" w:eastAsia="ＭＳ Ｐゴシック" w:hAnsi="ＭＳ Ｐゴシック" w:cs="ＭＳ Ｐゴシック"/>
          <w:kern w:val="0"/>
          <w:sz w:val="24"/>
          <w:szCs w:val="24"/>
          <w14:ligatures w14:val="none"/>
        </w:rPr>
        <w:br/>
        <w:t>→ 現代ナラトロジーの基本的枠組み。</w:t>
      </w:r>
    </w:p>
    <w:p w14:paraId="1C058018"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4F130176">
          <v:rect id="_x0000_i1048" style="width:0;height:1.5pt" o:hralign="center" o:hrstd="t" o:hr="t" fillcolor="#a0a0a0" stroked="f">
            <v:textbox inset="5.85pt,.7pt,5.85pt,.7pt"/>
          </v:rect>
        </w:pict>
      </w:r>
    </w:p>
    <w:p w14:paraId="1A0FE992"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日本の文学研究者</w:t>
      </w:r>
    </w:p>
    <w:p w14:paraId="6F803923"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1. 小林秀雄</w:t>
      </w:r>
    </w:p>
    <w:p w14:paraId="251CEF46" w14:textId="77777777" w:rsidR="00C7377E" w:rsidRPr="00C7377E" w:rsidRDefault="00C7377E" w:rsidP="00C7377E">
      <w:pPr>
        <w:widowControl/>
        <w:numPr>
          <w:ilvl w:val="0"/>
          <w:numId w:val="17"/>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評論では「作者の意識」と「語りの姿勢」を重視。理論というより文学的直感に近い。</w:t>
      </w:r>
    </w:p>
    <w:p w14:paraId="62141822"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2. 丸谷才一</w:t>
      </w:r>
    </w:p>
    <w:p w14:paraId="37EECA09" w14:textId="77777777" w:rsidR="00C7377E" w:rsidRPr="00C7377E" w:rsidRDefault="00C7377E" w:rsidP="00C7377E">
      <w:pPr>
        <w:widowControl/>
        <w:numPr>
          <w:ilvl w:val="0"/>
          <w:numId w:val="18"/>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小説技法を解説する評論多数。とくに視点や語りの技術に言及。</w:t>
      </w:r>
    </w:p>
    <w:p w14:paraId="5EC99482"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3. 蓮實重彦</w:t>
      </w:r>
    </w:p>
    <w:p w14:paraId="765325E0" w14:textId="77777777" w:rsidR="00C7377E" w:rsidRPr="00C7377E" w:rsidRDefault="00C7377E" w:rsidP="00C7377E">
      <w:pPr>
        <w:widowControl/>
        <w:numPr>
          <w:ilvl w:val="0"/>
          <w:numId w:val="19"/>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『物語批判序説』（1977年）などで小説の語りを精緻に分析。ジュネットの理論を日本に紹介した重要人物。</w:t>
      </w:r>
    </w:p>
    <w:p w14:paraId="6EE0FCBB"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4. 柄谷行人</w:t>
      </w:r>
    </w:p>
    <w:p w14:paraId="484C839A" w14:textId="77777777" w:rsidR="00C7377E" w:rsidRPr="00C7377E" w:rsidRDefault="00C7377E" w:rsidP="00C7377E">
      <w:pPr>
        <w:widowControl/>
        <w:numPr>
          <w:ilvl w:val="0"/>
          <w:numId w:val="20"/>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lastRenderedPageBreak/>
        <w:t>『探究Ⅰ』（1986年）などで「語り手」や「主体」の問題を哲学的に扱う。</w:t>
      </w:r>
    </w:p>
    <w:p w14:paraId="3A61738D"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272BEB54">
          <v:rect id="_x0000_i1049" style="width:0;height:1.5pt" o:hralign="center" o:hrstd="t" o:hr="t" fillcolor="#a0a0a0" stroked="f">
            <v:textbox inset="5.85pt,.7pt,5.85pt,.7pt"/>
          </v:rect>
        </w:pict>
      </w:r>
    </w:p>
    <w:p w14:paraId="479AC270" w14:textId="77777777" w:rsidR="00C7377E" w:rsidRPr="00C7377E" w:rsidRDefault="00C7377E" w:rsidP="00C7377E">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14:ligatures w14:val="none"/>
        </w:rPr>
      </w:pPr>
      <w:r w:rsidRPr="00C7377E">
        <w:rPr>
          <w:rFonts w:ascii="ＭＳ Ｐゴシック" w:eastAsia="ＭＳ Ｐゴシック" w:hAnsi="ＭＳ Ｐゴシック" w:cs="ＭＳ Ｐゴシック"/>
          <w:b/>
          <w:bCs/>
          <w:kern w:val="0"/>
          <w:sz w:val="36"/>
          <w:szCs w:val="36"/>
          <w14:ligatures w14:val="none"/>
        </w:rPr>
        <w:t>参考文献リスト（邦訳のあるもの）</w:t>
      </w:r>
    </w:p>
    <w:p w14:paraId="172210D7" w14:textId="77777777" w:rsidR="00C7377E" w:rsidRPr="00C7377E" w:rsidRDefault="00C7377E" w:rsidP="00C7377E">
      <w:pPr>
        <w:widowControl/>
        <w:numPr>
          <w:ilvl w:val="0"/>
          <w:numId w:val="2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パーシー・ルボック『小説の技巧』（みすず書房）</w:t>
      </w:r>
    </w:p>
    <w:p w14:paraId="10ECCCE5" w14:textId="77777777" w:rsidR="00C7377E" w:rsidRPr="00C7377E" w:rsidRDefault="00C7377E" w:rsidP="00C7377E">
      <w:pPr>
        <w:widowControl/>
        <w:numPr>
          <w:ilvl w:val="0"/>
          <w:numId w:val="2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ウェイン・C・ブース『フィクションの修辞学』（岩波書店）</w:t>
      </w:r>
    </w:p>
    <w:p w14:paraId="677D16ED" w14:textId="77777777" w:rsidR="00C7377E" w:rsidRPr="00C7377E" w:rsidRDefault="00C7377E" w:rsidP="00C7377E">
      <w:pPr>
        <w:widowControl/>
        <w:numPr>
          <w:ilvl w:val="0"/>
          <w:numId w:val="2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ジェラール・ジュネット『物語のディスクール』（水声社）</w:t>
      </w:r>
    </w:p>
    <w:p w14:paraId="44E5629B" w14:textId="77777777" w:rsidR="00C7377E" w:rsidRPr="00C7377E" w:rsidRDefault="00C7377E" w:rsidP="00C7377E">
      <w:pPr>
        <w:widowControl/>
        <w:numPr>
          <w:ilvl w:val="0"/>
          <w:numId w:val="2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蓮實重彦『物語批判序説』（新曜社）</w:t>
      </w:r>
    </w:p>
    <w:p w14:paraId="2F04AC5A" w14:textId="77777777" w:rsidR="00C7377E" w:rsidRPr="00C7377E" w:rsidRDefault="00C7377E" w:rsidP="00C7377E">
      <w:pPr>
        <w:widowControl/>
        <w:numPr>
          <w:ilvl w:val="0"/>
          <w:numId w:val="21"/>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丸谷才一『忠臣蔵とは何か』（新潮社）※小説技法の評論的部分あり</w:t>
      </w:r>
    </w:p>
    <w:p w14:paraId="6154BC94"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5AEFB8BA">
          <v:rect id="_x0000_i1050" style="width:0;height:1.5pt" o:hralign="center" o:hrstd="t" o:hr="t" fillcolor="#a0a0a0" stroked="f">
            <v:textbox inset="5.85pt,.7pt,5.85pt,.7pt"/>
          </v:rect>
        </w:pict>
      </w:r>
    </w:p>
    <w:p w14:paraId="0AD36956" w14:textId="77777777" w:rsidR="00C7377E" w:rsidRPr="00C7377E" w:rsidRDefault="00C7377E" w:rsidP="00C7377E">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14:ligatures w14:val="none"/>
        </w:rPr>
      </w:pPr>
      <w:r w:rsidRPr="00C7377E">
        <w:rPr>
          <w:rFonts w:ascii="ＭＳ Ｐゴシック" w:eastAsia="ＭＳ Ｐゴシック" w:hAnsi="ＭＳ Ｐゴシック" w:cs="ＭＳ Ｐゴシック"/>
          <w:b/>
          <w:bCs/>
          <w:kern w:val="0"/>
          <w:sz w:val="27"/>
          <w:szCs w:val="27"/>
          <w14:ligatures w14:val="none"/>
        </w:rPr>
        <w:t>まとめ</w:t>
      </w:r>
    </w:p>
    <w:p w14:paraId="6B7CCD79" w14:textId="77777777" w:rsidR="00C7377E" w:rsidRPr="00C7377E" w:rsidRDefault="00C7377E" w:rsidP="00C7377E">
      <w:pPr>
        <w:widowControl/>
        <w:numPr>
          <w:ilvl w:val="0"/>
          <w:numId w:val="2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「視点」という技術を理論的に確立したのはルボック。</w:t>
      </w:r>
    </w:p>
    <w:p w14:paraId="2DE394DE" w14:textId="77777777" w:rsidR="00C7377E" w:rsidRPr="00C7377E" w:rsidRDefault="00C7377E" w:rsidP="00C7377E">
      <w:pPr>
        <w:widowControl/>
        <w:numPr>
          <w:ilvl w:val="0"/>
          <w:numId w:val="2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語り手や作者像まで広げたのはブース。</w:t>
      </w:r>
    </w:p>
    <w:p w14:paraId="0ED2D082" w14:textId="77777777" w:rsidR="00C7377E" w:rsidRPr="00C7377E" w:rsidRDefault="00C7377E" w:rsidP="00C7377E">
      <w:pPr>
        <w:widowControl/>
        <w:numPr>
          <w:ilvl w:val="0"/>
          <w:numId w:val="2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b/>
          <w:bCs/>
          <w:kern w:val="0"/>
          <w:sz w:val="24"/>
          <w:szCs w:val="24"/>
          <w14:ligatures w14:val="none"/>
        </w:rPr>
        <w:t>焦点化の厳密な整理をしたのはジュネット。</w:t>
      </w:r>
    </w:p>
    <w:p w14:paraId="4895C61F" w14:textId="77777777" w:rsidR="00C7377E" w:rsidRPr="00C7377E" w:rsidRDefault="00C7377E" w:rsidP="00C7377E">
      <w:pPr>
        <w:widowControl/>
        <w:numPr>
          <w:ilvl w:val="0"/>
          <w:numId w:val="22"/>
        </w:numPr>
        <w:spacing w:before="100" w:beforeAutospacing="1" w:after="100" w:afterAutospacing="1"/>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t>日本では蓮實重彦がジュネットを紹介しつつ展開。</w:t>
      </w:r>
    </w:p>
    <w:p w14:paraId="34DE6443" w14:textId="77777777" w:rsidR="00C7377E" w:rsidRPr="00C7377E" w:rsidRDefault="00C7377E" w:rsidP="00C7377E">
      <w:pPr>
        <w:widowControl/>
        <w:jc w:val="left"/>
        <w:rPr>
          <w:rFonts w:ascii="ＭＳ Ｐゴシック" w:eastAsia="ＭＳ Ｐゴシック" w:hAnsi="ＭＳ Ｐゴシック" w:cs="ＭＳ Ｐゴシック"/>
          <w:kern w:val="0"/>
          <w:sz w:val="24"/>
          <w:szCs w:val="24"/>
          <w14:ligatures w14:val="none"/>
        </w:rPr>
      </w:pPr>
      <w:r w:rsidRPr="00C7377E">
        <w:rPr>
          <w:rFonts w:ascii="ＭＳ Ｐゴシック" w:eastAsia="ＭＳ Ｐゴシック" w:hAnsi="ＭＳ Ｐゴシック" w:cs="ＭＳ Ｐゴシック"/>
          <w:kern w:val="0"/>
          <w:sz w:val="24"/>
          <w:szCs w:val="24"/>
          <w14:ligatures w14:val="none"/>
        </w:rPr>
        <w:pict w14:anchorId="398E8ECA">
          <v:rect id="_x0000_i1051" style="width:0;height:1.5pt" o:hralign="center" o:hrstd="t" o:hr="t" fillcolor="#a0a0a0" stroked="f">
            <v:textbox inset="5.85pt,.7pt,5.85pt,.7pt"/>
          </v:rect>
        </w:pict>
      </w:r>
    </w:p>
    <w:p w14:paraId="4302B52F" w14:textId="77777777" w:rsidR="00C7377E" w:rsidRPr="00C7377E" w:rsidRDefault="00C7377E" w:rsidP="00C7377E">
      <w:pPr>
        <w:widowControl/>
        <w:pBdr>
          <w:bottom w:val="single" w:sz="6" w:space="1" w:color="auto"/>
        </w:pBdr>
        <w:jc w:val="center"/>
        <w:rPr>
          <w:rFonts w:ascii="Arial" w:eastAsia="ＭＳ Ｐゴシック" w:hAnsi="Arial" w:cs="Arial" w:hint="eastAsia"/>
          <w:vanish/>
          <w:kern w:val="0"/>
          <w:sz w:val="16"/>
          <w:szCs w:val="16"/>
          <w14:ligatures w14:val="none"/>
        </w:rPr>
      </w:pPr>
      <w:r w:rsidRPr="00C7377E">
        <w:rPr>
          <w:rFonts w:ascii="Arial" w:eastAsia="ＭＳ Ｐゴシック" w:hAnsi="Arial" w:cs="Arial" w:hint="eastAsia"/>
          <w:vanish/>
          <w:kern w:val="0"/>
          <w:sz w:val="16"/>
          <w:szCs w:val="16"/>
          <w14:ligatures w14:val="none"/>
        </w:rPr>
        <w:t>フォームの始まり</w:t>
      </w:r>
    </w:p>
    <w:p w14:paraId="59ED9162" w14:textId="77777777" w:rsidR="00C7377E" w:rsidRPr="00C7377E" w:rsidRDefault="00C7377E" w:rsidP="00C7377E">
      <w:pPr>
        <w:widowControl/>
        <w:pBdr>
          <w:top w:val="single" w:sz="6" w:space="1" w:color="auto"/>
        </w:pBdr>
        <w:jc w:val="center"/>
        <w:rPr>
          <w:rFonts w:ascii="Arial" w:eastAsia="ＭＳ Ｐゴシック" w:hAnsi="Arial" w:cs="Arial" w:hint="eastAsia"/>
          <w:vanish/>
          <w:kern w:val="0"/>
          <w:sz w:val="16"/>
          <w:szCs w:val="16"/>
          <w14:ligatures w14:val="none"/>
        </w:rPr>
      </w:pPr>
      <w:r w:rsidRPr="00C7377E">
        <w:rPr>
          <w:rFonts w:ascii="Arial" w:eastAsia="ＭＳ Ｐゴシック" w:hAnsi="Arial" w:cs="Arial" w:hint="eastAsia"/>
          <w:vanish/>
          <w:kern w:val="0"/>
          <w:sz w:val="16"/>
          <w:szCs w:val="16"/>
          <w14:ligatures w14:val="none"/>
        </w:rPr>
        <w:t>フォームの終わり</w:t>
      </w:r>
    </w:p>
    <w:p w14:paraId="208B51BA" w14:textId="77777777" w:rsidR="00824970" w:rsidRDefault="00824970"/>
    <w:sectPr w:rsidR="008249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1616"/>
    <w:multiLevelType w:val="multilevel"/>
    <w:tmpl w:val="13A8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81F76"/>
    <w:multiLevelType w:val="multilevel"/>
    <w:tmpl w:val="4074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E1A6B"/>
    <w:multiLevelType w:val="multilevel"/>
    <w:tmpl w:val="5896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E5B20"/>
    <w:multiLevelType w:val="multilevel"/>
    <w:tmpl w:val="2FBA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8125D"/>
    <w:multiLevelType w:val="multilevel"/>
    <w:tmpl w:val="6BCE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A55EA"/>
    <w:multiLevelType w:val="multilevel"/>
    <w:tmpl w:val="61BAA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844E2"/>
    <w:multiLevelType w:val="multilevel"/>
    <w:tmpl w:val="BFB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275DB"/>
    <w:multiLevelType w:val="multilevel"/>
    <w:tmpl w:val="5748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30AF1"/>
    <w:multiLevelType w:val="multilevel"/>
    <w:tmpl w:val="E730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33ED8"/>
    <w:multiLevelType w:val="multilevel"/>
    <w:tmpl w:val="25CE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4773F"/>
    <w:multiLevelType w:val="multilevel"/>
    <w:tmpl w:val="1072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E768F"/>
    <w:multiLevelType w:val="multilevel"/>
    <w:tmpl w:val="3AB2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F4C40"/>
    <w:multiLevelType w:val="multilevel"/>
    <w:tmpl w:val="08286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36F5B"/>
    <w:multiLevelType w:val="multilevel"/>
    <w:tmpl w:val="8B4A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E7A8F"/>
    <w:multiLevelType w:val="multilevel"/>
    <w:tmpl w:val="3ABE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64214"/>
    <w:multiLevelType w:val="multilevel"/>
    <w:tmpl w:val="59FA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1F0C2A"/>
    <w:multiLevelType w:val="multilevel"/>
    <w:tmpl w:val="918E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EB7DDD"/>
    <w:multiLevelType w:val="multilevel"/>
    <w:tmpl w:val="C51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7F5E83"/>
    <w:multiLevelType w:val="multilevel"/>
    <w:tmpl w:val="01A0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54ABF"/>
    <w:multiLevelType w:val="multilevel"/>
    <w:tmpl w:val="A798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D262D0"/>
    <w:multiLevelType w:val="multilevel"/>
    <w:tmpl w:val="3CE8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0E6641"/>
    <w:multiLevelType w:val="multilevel"/>
    <w:tmpl w:val="2FA4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1003BD"/>
    <w:multiLevelType w:val="multilevel"/>
    <w:tmpl w:val="3716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662117">
    <w:abstractNumId w:val="21"/>
  </w:num>
  <w:num w:numId="2" w16cid:durableId="1846049568">
    <w:abstractNumId w:val="7"/>
  </w:num>
  <w:num w:numId="3" w16cid:durableId="1407336490">
    <w:abstractNumId w:val="9"/>
  </w:num>
  <w:num w:numId="4" w16cid:durableId="985207229">
    <w:abstractNumId w:val="11"/>
  </w:num>
  <w:num w:numId="5" w16cid:durableId="2020310168">
    <w:abstractNumId w:val="13"/>
  </w:num>
  <w:num w:numId="6" w16cid:durableId="837306644">
    <w:abstractNumId w:val="3"/>
  </w:num>
  <w:num w:numId="7" w16cid:durableId="878204552">
    <w:abstractNumId w:val="16"/>
  </w:num>
  <w:num w:numId="8" w16cid:durableId="138116771">
    <w:abstractNumId w:val="18"/>
  </w:num>
  <w:num w:numId="9" w16cid:durableId="2112238741">
    <w:abstractNumId w:val="1"/>
  </w:num>
  <w:num w:numId="10" w16cid:durableId="1117607282">
    <w:abstractNumId w:val="22"/>
  </w:num>
  <w:num w:numId="11" w16cid:durableId="1744376707">
    <w:abstractNumId w:val="12"/>
  </w:num>
  <w:num w:numId="12" w16cid:durableId="2101945800">
    <w:abstractNumId w:val="5"/>
  </w:num>
  <w:num w:numId="13" w16cid:durableId="1430589583">
    <w:abstractNumId w:val="6"/>
  </w:num>
  <w:num w:numId="14" w16cid:durableId="2146316406">
    <w:abstractNumId w:val="0"/>
  </w:num>
  <w:num w:numId="15" w16cid:durableId="615403986">
    <w:abstractNumId w:val="20"/>
  </w:num>
  <w:num w:numId="16" w16cid:durableId="1250891500">
    <w:abstractNumId w:val="2"/>
  </w:num>
  <w:num w:numId="17" w16cid:durableId="1595091391">
    <w:abstractNumId w:val="4"/>
  </w:num>
  <w:num w:numId="18" w16cid:durableId="840386315">
    <w:abstractNumId w:val="15"/>
  </w:num>
  <w:num w:numId="19" w16cid:durableId="1342463378">
    <w:abstractNumId w:val="10"/>
  </w:num>
  <w:num w:numId="20" w16cid:durableId="2088844313">
    <w:abstractNumId w:val="19"/>
  </w:num>
  <w:num w:numId="21" w16cid:durableId="849563627">
    <w:abstractNumId w:val="14"/>
  </w:num>
  <w:num w:numId="22" w16cid:durableId="1851018909">
    <w:abstractNumId w:val="8"/>
  </w:num>
  <w:num w:numId="23" w16cid:durableId="1048802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7E"/>
    <w:rsid w:val="00221522"/>
    <w:rsid w:val="00427195"/>
    <w:rsid w:val="00557D39"/>
    <w:rsid w:val="005E371F"/>
    <w:rsid w:val="00636C81"/>
    <w:rsid w:val="006E0D95"/>
    <w:rsid w:val="007730BA"/>
    <w:rsid w:val="00824970"/>
    <w:rsid w:val="008654DA"/>
    <w:rsid w:val="00AA784F"/>
    <w:rsid w:val="00B426FB"/>
    <w:rsid w:val="00C615CD"/>
    <w:rsid w:val="00C7359C"/>
    <w:rsid w:val="00C7377E"/>
    <w:rsid w:val="00D50B27"/>
    <w:rsid w:val="00F2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4C52F"/>
  <w15:chartTrackingRefBased/>
  <w15:docId w15:val="{59CE46DA-7C93-4AA0-B109-464566E8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377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7377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C7377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377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377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377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377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377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377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377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C7377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C7377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377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377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377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377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377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377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377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3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77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3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77E"/>
    <w:pPr>
      <w:spacing w:before="160" w:after="160"/>
      <w:jc w:val="center"/>
    </w:pPr>
    <w:rPr>
      <w:i/>
      <w:iCs/>
      <w:color w:val="404040" w:themeColor="text1" w:themeTint="BF"/>
    </w:rPr>
  </w:style>
  <w:style w:type="character" w:customStyle="1" w:styleId="a8">
    <w:name w:val="引用文 (文字)"/>
    <w:basedOn w:val="a0"/>
    <w:link w:val="a7"/>
    <w:uiPriority w:val="29"/>
    <w:rsid w:val="00C7377E"/>
    <w:rPr>
      <w:i/>
      <w:iCs/>
      <w:color w:val="404040" w:themeColor="text1" w:themeTint="BF"/>
    </w:rPr>
  </w:style>
  <w:style w:type="paragraph" w:styleId="a9">
    <w:name w:val="List Paragraph"/>
    <w:basedOn w:val="a"/>
    <w:uiPriority w:val="34"/>
    <w:qFormat/>
    <w:rsid w:val="00C7377E"/>
    <w:pPr>
      <w:ind w:left="720"/>
      <w:contextualSpacing/>
    </w:pPr>
  </w:style>
  <w:style w:type="character" w:styleId="21">
    <w:name w:val="Intense Emphasis"/>
    <w:basedOn w:val="a0"/>
    <w:uiPriority w:val="21"/>
    <w:qFormat/>
    <w:rsid w:val="00C7377E"/>
    <w:rPr>
      <w:i/>
      <w:iCs/>
      <w:color w:val="2F5496" w:themeColor="accent1" w:themeShade="BF"/>
    </w:rPr>
  </w:style>
  <w:style w:type="paragraph" w:styleId="22">
    <w:name w:val="Intense Quote"/>
    <w:basedOn w:val="a"/>
    <w:next w:val="a"/>
    <w:link w:val="23"/>
    <w:uiPriority w:val="30"/>
    <w:qFormat/>
    <w:rsid w:val="00C73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7377E"/>
    <w:rPr>
      <w:i/>
      <w:iCs/>
      <w:color w:val="2F5496" w:themeColor="accent1" w:themeShade="BF"/>
    </w:rPr>
  </w:style>
  <w:style w:type="character" w:styleId="24">
    <w:name w:val="Intense Reference"/>
    <w:basedOn w:val="a0"/>
    <w:uiPriority w:val="32"/>
    <w:qFormat/>
    <w:rsid w:val="00C7377E"/>
    <w:rPr>
      <w:b/>
      <w:bCs/>
      <w:smallCaps/>
      <w:color w:val="2F5496" w:themeColor="accent1" w:themeShade="BF"/>
      <w:spacing w:val="5"/>
    </w:rPr>
  </w:style>
  <w:style w:type="paragraph" w:styleId="Web">
    <w:name w:val="Normal (Web)"/>
    <w:basedOn w:val="a"/>
    <w:uiPriority w:val="99"/>
    <w:semiHidden/>
    <w:unhideWhenUsed/>
    <w:rsid w:val="00B426FB"/>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a">
    <w:name w:val="Strong"/>
    <w:basedOn w:val="a0"/>
    <w:uiPriority w:val="22"/>
    <w:qFormat/>
    <w:rsid w:val="00B42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821</Words>
  <Characters>4680</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武内清 武内清</dc:creator>
  <cp:keywords/>
  <dc:description/>
  <cp:lastModifiedBy>武内清 武内清</cp:lastModifiedBy>
  <cp:revision>6</cp:revision>
  <dcterms:created xsi:type="dcterms:W3CDTF">2025-09-13T23:52:00Z</dcterms:created>
  <dcterms:modified xsi:type="dcterms:W3CDTF">2025-09-14T00:25:00Z</dcterms:modified>
</cp:coreProperties>
</file>